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902D" w14:textId="080BE5FD" w:rsidR="00D130E4" w:rsidRPr="007A712E" w:rsidRDefault="007A712E" w:rsidP="004D0E9E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r w:rsidRPr="007A712E">
        <w:rPr>
          <w:rFonts w:asciiTheme="minorEastAsia" w:hAnsiTheme="minorEastAsia"/>
          <w:b/>
          <w:bCs/>
          <w:sz w:val="24"/>
          <w:szCs w:val="24"/>
        </w:rPr>
        <w:t xml:space="preserve">SM, </w:t>
      </w:r>
      <w:proofErr w:type="spellStart"/>
      <w:r w:rsidRPr="007A712E">
        <w:rPr>
          <w:rFonts w:asciiTheme="minorEastAsia" w:hAnsiTheme="minorEastAsia"/>
          <w:b/>
          <w:bCs/>
          <w:sz w:val="24"/>
          <w:szCs w:val="24"/>
        </w:rPr>
        <w:t>하이브</w:t>
      </w:r>
      <w:proofErr w:type="spellEnd"/>
      <w:r w:rsidRPr="007A712E">
        <w:rPr>
          <w:rFonts w:asciiTheme="minorEastAsia" w:hAnsiTheme="minorEastAsia"/>
          <w:b/>
          <w:bCs/>
          <w:sz w:val="24"/>
          <w:szCs w:val="24"/>
        </w:rPr>
        <w:t xml:space="preserve"> ‘블록 딜 권유’ 루머 사실일 경우 강력대응 할 것</w:t>
      </w:r>
    </w:p>
    <w:bookmarkEnd w:id="0"/>
    <w:p w14:paraId="01B12AC6" w14:textId="4B82C64B" w:rsidR="00A511FA" w:rsidRDefault="00A511FA" w:rsidP="003515E8">
      <w:pPr>
        <w:spacing w:after="0" w:line="240" w:lineRule="auto"/>
        <w:rPr>
          <w:rFonts w:asciiTheme="minorEastAsia" w:hAnsiTheme="minorEastAsia"/>
          <w:szCs w:val="20"/>
        </w:rPr>
      </w:pPr>
    </w:p>
    <w:p w14:paraId="0D670B28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7A712E">
        <w:rPr>
          <w:rFonts w:asciiTheme="minorEastAsia" w:hAnsiTheme="minorEastAsia"/>
          <w:b/>
          <w:szCs w:val="20"/>
        </w:rPr>
        <w:t xml:space="preserve">- </w:t>
      </w:r>
      <w:proofErr w:type="spellStart"/>
      <w:r w:rsidRPr="007A712E">
        <w:rPr>
          <w:rFonts w:asciiTheme="minorEastAsia" w:hAnsiTheme="minorEastAsia"/>
          <w:b/>
          <w:szCs w:val="20"/>
        </w:rPr>
        <w:t>하이브</w:t>
      </w:r>
      <w:proofErr w:type="spellEnd"/>
      <w:r w:rsidRPr="007A712E">
        <w:rPr>
          <w:rFonts w:asciiTheme="minorEastAsia" w:hAnsiTheme="minorEastAsia"/>
          <w:b/>
          <w:szCs w:val="20"/>
        </w:rPr>
        <w:t xml:space="preserve">, 공개매수 사실 상 ‘실패’한 뒤 블록 딜 권유 등 루머 확산 </w:t>
      </w:r>
    </w:p>
    <w:p w14:paraId="4523C05E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7A712E">
        <w:rPr>
          <w:rFonts w:asciiTheme="minorEastAsia" w:hAnsiTheme="minorEastAsia"/>
          <w:b/>
          <w:szCs w:val="20"/>
        </w:rPr>
        <w:t>- 자본시장법상, 공개매수 종료 후 6개월 내에 블록 딜 방식으로 추가 주식취득 불가</w:t>
      </w:r>
    </w:p>
    <w:p w14:paraId="72FE0B9A" w14:textId="0797B0E4" w:rsidR="007A712E" w:rsidRPr="007A712E" w:rsidRDefault="007A712E" w:rsidP="007A712E">
      <w:pPr>
        <w:spacing w:after="0" w:line="240" w:lineRule="auto"/>
        <w:rPr>
          <w:rFonts w:asciiTheme="minorEastAsia" w:hAnsiTheme="minorEastAsia" w:hint="eastAsia"/>
          <w:b/>
          <w:szCs w:val="20"/>
        </w:rPr>
      </w:pPr>
      <w:r w:rsidRPr="007A712E">
        <w:rPr>
          <w:rFonts w:asciiTheme="minorEastAsia" w:hAnsiTheme="minorEastAsia"/>
          <w:b/>
          <w:szCs w:val="20"/>
        </w:rPr>
        <w:t>- SM, 루머 사실로 확인될 경우 주주 보호 위해 강력대응 방침</w:t>
      </w:r>
    </w:p>
    <w:p w14:paraId="7CAB4FE0" w14:textId="1F03C981" w:rsidR="00D130E4" w:rsidRDefault="00D130E4" w:rsidP="00D130E4">
      <w:pPr>
        <w:spacing w:after="0" w:line="240" w:lineRule="auto"/>
        <w:rPr>
          <w:rFonts w:asciiTheme="minorEastAsia" w:hAnsiTheme="minorEastAsia"/>
          <w:szCs w:val="20"/>
        </w:rPr>
      </w:pPr>
    </w:p>
    <w:p w14:paraId="6F562B75" w14:textId="77777777" w:rsidR="007A712E" w:rsidRDefault="007A712E" w:rsidP="00D130E4">
      <w:pPr>
        <w:spacing w:after="0" w:line="240" w:lineRule="auto"/>
        <w:rPr>
          <w:rFonts w:asciiTheme="minorEastAsia" w:hAnsiTheme="minorEastAsia" w:hint="eastAsia"/>
          <w:szCs w:val="20"/>
        </w:rPr>
      </w:pPr>
    </w:p>
    <w:p w14:paraId="3A346936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r w:rsidRPr="007A712E">
        <w:rPr>
          <w:rFonts w:asciiTheme="minorEastAsia" w:hAnsiTheme="minorEastAsia"/>
          <w:szCs w:val="20"/>
        </w:rPr>
        <w:t xml:space="preserve">SM엔터테인먼트(이하 SM)는 최근 </w:t>
      </w:r>
      <w:proofErr w:type="spellStart"/>
      <w:r w:rsidRPr="007A712E">
        <w:rPr>
          <w:rFonts w:asciiTheme="minorEastAsia" w:hAnsiTheme="minorEastAsia"/>
          <w:szCs w:val="20"/>
        </w:rPr>
        <w:t>하이브가</w:t>
      </w:r>
      <w:proofErr w:type="spellEnd"/>
      <w:r w:rsidRPr="007A712E">
        <w:rPr>
          <w:rFonts w:asciiTheme="minorEastAsia" w:hAnsiTheme="minorEastAsia"/>
          <w:szCs w:val="20"/>
        </w:rPr>
        <w:t xml:space="preserve"> SM 주식의 블록 딜을 권유하고 있다는 루머에 자본시장법 위반을 지적하며, SM 주주들의 주의를 당부한다고 밝혔다.</w:t>
      </w:r>
    </w:p>
    <w:p w14:paraId="07B5072D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</w:p>
    <w:p w14:paraId="46E0F28F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proofErr w:type="spellStart"/>
      <w:r w:rsidRPr="007A712E">
        <w:rPr>
          <w:rFonts w:asciiTheme="minorEastAsia" w:hAnsiTheme="minorEastAsia" w:hint="eastAsia"/>
          <w:szCs w:val="20"/>
        </w:rPr>
        <w:t>하이브가</w:t>
      </w:r>
      <w:proofErr w:type="spellEnd"/>
      <w:r w:rsidRPr="007A712E">
        <w:rPr>
          <w:rFonts w:asciiTheme="minorEastAsia" w:hAnsiTheme="minorEastAsia"/>
          <w:szCs w:val="20"/>
        </w:rPr>
        <w:t xml:space="preserve"> 적대적 M&amp;A 의도 아래 SM 주식 25.0%를 취득하기 위한 공개매수를 단행했으나 사실 상 실패로 돌아간 가운데, 이번에는 일부 운용사에게 우호법인을 통한 SM 주식 </w:t>
      </w:r>
      <w:proofErr w:type="spellStart"/>
      <w:r w:rsidRPr="007A712E">
        <w:rPr>
          <w:rFonts w:asciiTheme="minorEastAsia" w:hAnsiTheme="minorEastAsia"/>
          <w:szCs w:val="20"/>
        </w:rPr>
        <w:t>블록딜을</w:t>
      </w:r>
      <w:proofErr w:type="spellEnd"/>
      <w:r w:rsidRPr="007A712E">
        <w:rPr>
          <w:rFonts w:asciiTheme="minorEastAsia" w:hAnsiTheme="minorEastAsia"/>
          <w:szCs w:val="20"/>
        </w:rPr>
        <w:t xml:space="preserve"> 권유하는 등 추가 주식 확보에 열을 올리고 있다는 루머가 시장에서 돌고 있다. </w:t>
      </w:r>
    </w:p>
    <w:p w14:paraId="3EC62E0B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</w:p>
    <w:p w14:paraId="53E12A85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r w:rsidRPr="007A712E">
        <w:rPr>
          <w:rFonts w:asciiTheme="minorEastAsia" w:hAnsiTheme="minorEastAsia" w:hint="eastAsia"/>
          <w:szCs w:val="20"/>
        </w:rPr>
        <w:t>자본시장법에</w:t>
      </w:r>
      <w:r w:rsidRPr="007A712E">
        <w:rPr>
          <w:rFonts w:asciiTheme="minorEastAsia" w:hAnsiTheme="minorEastAsia"/>
          <w:szCs w:val="20"/>
        </w:rPr>
        <w:t xml:space="preserve"> 따르면 6개월 간 10인 이상의 자로부터 장외거래를 통해 5% 이상의 상장회사 발행주식을 취득하는 경우 반드시 공개매수를 통해서만 취득해야 한다. 특히, 블록 딜은 장내매수의 일종이지만 자본시장법상 공개매수 대상 여부를 판단할 때는 장외거래로 간주되고 있다.  </w:t>
      </w:r>
    </w:p>
    <w:p w14:paraId="002917F2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</w:p>
    <w:p w14:paraId="43885A68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r w:rsidRPr="007A712E">
        <w:rPr>
          <w:rFonts w:asciiTheme="minorEastAsia" w:hAnsiTheme="minorEastAsia"/>
          <w:szCs w:val="20"/>
        </w:rPr>
        <w:t>10인의 경우 실제 매매를 한 사람이 아니라 ‘매매 권유를 받은 자’ 모두 포함되며, ‘주식 등을 공동 또는 단독으로 취득한 후 그 취득한 주식을 상호 양도하거나 양수하는 행위’</w:t>
      </w:r>
      <w:proofErr w:type="spellStart"/>
      <w:r w:rsidRPr="007A712E">
        <w:rPr>
          <w:rFonts w:asciiTheme="minorEastAsia" w:hAnsiTheme="minorEastAsia"/>
          <w:szCs w:val="20"/>
        </w:rPr>
        <w:t>를</w:t>
      </w:r>
      <w:proofErr w:type="spellEnd"/>
      <w:r w:rsidRPr="007A712E">
        <w:rPr>
          <w:rFonts w:asciiTheme="minorEastAsia" w:hAnsiTheme="minorEastAsia"/>
          <w:szCs w:val="20"/>
        </w:rPr>
        <w:t xml:space="preserve"> 할 것을 합의한 자가 매수한 경우도 10인에 포함된다.</w:t>
      </w:r>
    </w:p>
    <w:p w14:paraId="61012A29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</w:p>
    <w:p w14:paraId="04BB6215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r w:rsidRPr="007A712E">
        <w:rPr>
          <w:rFonts w:asciiTheme="minorEastAsia" w:hAnsiTheme="minorEastAsia" w:hint="eastAsia"/>
          <w:szCs w:val="20"/>
        </w:rPr>
        <w:t>따라서</w:t>
      </w:r>
      <w:r w:rsidRPr="007A712E">
        <w:rPr>
          <w:rFonts w:asciiTheme="minorEastAsia" w:hAnsiTheme="minorEastAsia"/>
          <w:szCs w:val="20"/>
        </w:rPr>
        <w:t xml:space="preserve"> </w:t>
      </w:r>
      <w:proofErr w:type="spellStart"/>
      <w:r w:rsidRPr="007A712E">
        <w:rPr>
          <w:rFonts w:asciiTheme="minorEastAsia" w:hAnsiTheme="minorEastAsia"/>
          <w:szCs w:val="20"/>
        </w:rPr>
        <w:t>하이브가</w:t>
      </w:r>
      <w:proofErr w:type="spellEnd"/>
      <w:r w:rsidRPr="007A712E">
        <w:rPr>
          <w:rFonts w:asciiTheme="minorEastAsia" w:hAnsiTheme="minorEastAsia"/>
          <w:szCs w:val="20"/>
        </w:rPr>
        <w:t xml:space="preserve"> 공개매수를 통해 10인 이상에게 매수청약 및 매도청약을 권유한 이상 </w:t>
      </w:r>
      <w:proofErr w:type="spellStart"/>
      <w:r w:rsidRPr="007A712E">
        <w:rPr>
          <w:rFonts w:asciiTheme="minorEastAsia" w:hAnsiTheme="minorEastAsia"/>
          <w:szCs w:val="20"/>
        </w:rPr>
        <w:t>하이브는</w:t>
      </w:r>
      <w:proofErr w:type="spellEnd"/>
      <w:r w:rsidRPr="007A712E">
        <w:rPr>
          <w:rFonts w:asciiTheme="minorEastAsia" w:hAnsiTheme="minorEastAsia"/>
          <w:szCs w:val="20"/>
        </w:rPr>
        <w:t xml:space="preserve"> 공개매수 종료 후 6개월 내에 공개매수 방식이 아닌 장외매수 혹은 블록 딜 방식으로 SM 주식을 취득할 수 없다. 만약 블록 딜 루머가 사실이라면 ‘</w:t>
      </w:r>
      <w:proofErr w:type="spellStart"/>
      <w:r w:rsidRPr="007A712E">
        <w:rPr>
          <w:rFonts w:asciiTheme="minorEastAsia" w:hAnsiTheme="minorEastAsia"/>
          <w:szCs w:val="20"/>
        </w:rPr>
        <w:t>하이브가</w:t>
      </w:r>
      <w:proofErr w:type="spellEnd"/>
      <w:r w:rsidRPr="007A712E">
        <w:rPr>
          <w:rFonts w:asciiTheme="minorEastAsia" w:hAnsiTheme="minorEastAsia"/>
          <w:szCs w:val="20"/>
        </w:rPr>
        <w:t xml:space="preserve"> 매매권유’한 것에 해당됨과 동시에 ‘주식을 취득한 후 취득한 주식을 상호 양도하거나 양수하는 행위’</w:t>
      </w:r>
      <w:proofErr w:type="spellStart"/>
      <w:r w:rsidRPr="007A712E">
        <w:rPr>
          <w:rFonts w:asciiTheme="minorEastAsia" w:hAnsiTheme="minorEastAsia"/>
          <w:szCs w:val="20"/>
        </w:rPr>
        <w:t>를</w:t>
      </w:r>
      <w:proofErr w:type="spellEnd"/>
      <w:r w:rsidRPr="007A712E">
        <w:rPr>
          <w:rFonts w:asciiTheme="minorEastAsia" w:hAnsiTheme="minorEastAsia"/>
          <w:szCs w:val="20"/>
        </w:rPr>
        <w:t xml:space="preserve"> 하는 공동보유자를 통해 장외거래를 하는 것으로 자본시장법 의무공개매수 위반으로 볼 여지가 높은 셈이다.  </w:t>
      </w:r>
    </w:p>
    <w:p w14:paraId="23AE646C" w14:textId="77777777" w:rsidR="007A712E" w:rsidRPr="007A712E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</w:p>
    <w:p w14:paraId="3BEDDCEE" w14:textId="744F3DD3" w:rsidR="00615E46" w:rsidRPr="00D130E4" w:rsidRDefault="007A712E" w:rsidP="007A712E">
      <w:pPr>
        <w:spacing w:after="0" w:line="240" w:lineRule="auto"/>
        <w:rPr>
          <w:rFonts w:asciiTheme="minorEastAsia" w:hAnsiTheme="minorEastAsia"/>
          <w:szCs w:val="20"/>
        </w:rPr>
      </w:pPr>
      <w:r w:rsidRPr="007A712E">
        <w:rPr>
          <w:rFonts w:asciiTheme="minorEastAsia" w:hAnsiTheme="minorEastAsia"/>
          <w:szCs w:val="20"/>
        </w:rPr>
        <w:t>SM 관계자는 “</w:t>
      </w:r>
      <w:proofErr w:type="spellStart"/>
      <w:r w:rsidRPr="007A712E">
        <w:rPr>
          <w:rFonts w:asciiTheme="minorEastAsia" w:hAnsiTheme="minorEastAsia"/>
          <w:szCs w:val="20"/>
        </w:rPr>
        <w:t>하이브가</w:t>
      </w:r>
      <w:proofErr w:type="spellEnd"/>
      <w:r w:rsidRPr="007A712E">
        <w:rPr>
          <w:rFonts w:asciiTheme="minorEastAsia" w:hAnsiTheme="minorEastAsia"/>
          <w:szCs w:val="20"/>
        </w:rPr>
        <w:t xml:space="preserve"> 블록 딜을 시도한다는 제보가 여러 차례 들어오고 있다”면서, “하지만 </w:t>
      </w:r>
      <w:proofErr w:type="spellStart"/>
      <w:r w:rsidRPr="007A712E">
        <w:rPr>
          <w:rFonts w:asciiTheme="minorEastAsia" w:hAnsiTheme="minorEastAsia"/>
          <w:szCs w:val="20"/>
        </w:rPr>
        <w:t>하이브도</w:t>
      </w:r>
      <w:proofErr w:type="spellEnd"/>
      <w:r w:rsidRPr="007A712E">
        <w:rPr>
          <w:rFonts w:asciiTheme="minorEastAsia" w:hAnsiTheme="minorEastAsia"/>
          <w:szCs w:val="20"/>
        </w:rPr>
        <w:t xml:space="preserve"> 자본시장법 의무공개매수 위반사항이라는 것을 잘 알고 있을 것”이라 말했다. 이어 “그럼에도 루머가 사실로 드러난다면 SM 주주 분들의 피해를 최소화하기 위해 법적 조치를 포함해 강력하게 대응할 방침”임을 밝혔다.</w:t>
      </w:r>
    </w:p>
    <w:sectPr w:rsidR="00615E46" w:rsidRPr="00D130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9B5C" w14:textId="77777777" w:rsidR="00DB7180" w:rsidRDefault="00DB7180" w:rsidP="00A511FA">
      <w:pPr>
        <w:spacing w:after="0" w:line="240" w:lineRule="auto"/>
      </w:pPr>
      <w:r>
        <w:separator/>
      </w:r>
    </w:p>
  </w:endnote>
  <w:endnote w:type="continuationSeparator" w:id="0">
    <w:p w14:paraId="352E2658" w14:textId="77777777" w:rsidR="00DB7180" w:rsidRDefault="00DB7180" w:rsidP="00A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charset w:val="00"/>
    <w:family w:val="auto"/>
    <w:pitch w:val="default"/>
  </w:font>
  <w:font w:name="함초롬바탕">
    <w:altName w:val="맑은 고딕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BB24" w14:textId="77777777" w:rsidR="00DB7180" w:rsidRDefault="00DB7180" w:rsidP="00A511FA">
      <w:pPr>
        <w:spacing w:after="0" w:line="240" w:lineRule="auto"/>
      </w:pPr>
      <w:r>
        <w:separator/>
      </w:r>
    </w:p>
  </w:footnote>
  <w:footnote w:type="continuationSeparator" w:id="0">
    <w:p w14:paraId="1791A9BC" w14:textId="77777777" w:rsidR="00DB7180" w:rsidRDefault="00DB7180" w:rsidP="00A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4FD"/>
    <w:multiLevelType w:val="hybridMultilevel"/>
    <w:tmpl w:val="24764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2347"/>
    <w:multiLevelType w:val="hybridMultilevel"/>
    <w:tmpl w:val="540E3334"/>
    <w:lvl w:ilvl="0" w:tplc="D4F097BA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71F342B8"/>
    <w:multiLevelType w:val="multilevel"/>
    <w:tmpl w:val="84DC71C0"/>
    <w:lvl w:ilvl="0">
      <w:start w:val="2021"/>
      <w:numFmt w:val="decimal"/>
      <w:suff w:val="space"/>
      <w:lvlText w:val="-"/>
      <w:lvlJc w:val="left"/>
      <w:pPr>
        <w:ind w:left="0" w:firstLine="0"/>
      </w:pPr>
      <w:rPr>
        <w:rFonts w:ascii="HY헤드라인M" w:eastAsia="HY헤드라인M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A"/>
    <w:rsid w:val="00006E55"/>
    <w:rsid w:val="001F3AFD"/>
    <w:rsid w:val="00332DB8"/>
    <w:rsid w:val="003515E8"/>
    <w:rsid w:val="00361D25"/>
    <w:rsid w:val="003831D6"/>
    <w:rsid w:val="00453044"/>
    <w:rsid w:val="004D0E9E"/>
    <w:rsid w:val="0059730E"/>
    <w:rsid w:val="00615E46"/>
    <w:rsid w:val="007A712E"/>
    <w:rsid w:val="007F7319"/>
    <w:rsid w:val="00821EB6"/>
    <w:rsid w:val="0099644B"/>
    <w:rsid w:val="009A3351"/>
    <w:rsid w:val="00A511FA"/>
    <w:rsid w:val="00AD1D42"/>
    <w:rsid w:val="00D130E4"/>
    <w:rsid w:val="00D57D52"/>
    <w:rsid w:val="00DB7180"/>
    <w:rsid w:val="00E60234"/>
    <w:rsid w:val="00F16A53"/>
    <w:rsid w:val="00F74681"/>
    <w:rsid w:val="00FC20FE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EA3E"/>
  <w15:chartTrackingRefBased/>
  <w15:docId w15:val="{EAC77536-3F70-4ECF-987D-51B5E9F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목록 단락 Char"/>
    <w:basedOn w:val="a0"/>
    <w:link w:val="a3"/>
    <w:uiPriority w:val="34"/>
    <w:locked/>
    <w:rsid w:val="00A511FA"/>
  </w:style>
  <w:style w:type="paragraph" w:styleId="a3">
    <w:name w:val="List Paragraph"/>
    <w:basedOn w:val="a"/>
    <w:link w:val="Char"/>
    <w:uiPriority w:val="34"/>
    <w:qFormat/>
    <w:rsid w:val="00A511FA"/>
    <w:pPr>
      <w:widowControl/>
      <w:wordWrap/>
      <w:autoSpaceDE/>
      <w:autoSpaceDN/>
      <w:spacing w:line="252" w:lineRule="auto"/>
      <w:ind w:left="720"/>
      <w:contextualSpacing/>
      <w:jc w:val="left"/>
    </w:pPr>
  </w:style>
  <w:style w:type="paragraph" w:customStyle="1" w:styleId="a4">
    <w:name w:val="바탕글"/>
    <w:basedOn w:val="a"/>
    <w:rsid w:val="00A511FA"/>
    <w:pPr>
      <w:widowControl/>
      <w:spacing w:after="0" w:line="384" w:lineRule="auto"/>
    </w:pPr>
    <w:rPr>
      <w:rFonts w:ascii="함초롬바탕" w:eastAsia="굴림" w:hAnsi="함초롬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511FA"/>
  </w:style>
  <w:style w:type="paragraph" w:styleId="a6">
    <w:name w:val="footer"/>
    <w:basedOn w:val="a"/>
    <w:link w:val="Char1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511FA"/>
  </w:style>
  <w:style w:type="paragraph" w:styleId="a7">
    <w:name w:val="No Spacing"/>
    <w:basedOn w:val="a"/>
    <w:uiPriority w:val="1"/>
    <w:qFormat/>
    <w:rsid w:val="00821EB6"/>
    <w:pPr>
      <w:widowControl/>
      <w:spacing w:after="0" w:line="240" w:lineRule="auto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DED6-7BEF-4C6F-851C-1829D60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2023-03-04T11:14:00Z</cp:lastPrinted>
  <dcterms:created xsi:type="dcterms:W3CDTF">2023-03-06T04:28:00Z</dcterms:created>
  <dcterms:modified xsi:type="dcterms:W3CDTF">2023-03-06T04:28:00Z</dcterms:modified>
</cp:coreProperties>
</file>