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E377" w14:textId="3F47F8B0" w:rsidR="008B591A" w:rsidRDefault="008B591A" w:rsidP="00712C58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>[</w:t>
      </w:r>
      <w:r>
        <w:rPr>
          <w:rFonts w:ascii="Calibri" w:hAnsi="Calibri" w:cs="Calibri"/>
          <w:b/>
          <w:bCs/>
          <w:sz w:val="28"/>
          <w:szCs w:val="28"/>
        </w:rPr>
        <w:t>Press Release]</w:t>
      </w:r>
    </w:p>
    <w:p w14:paraId="47298EF0" w14:textId="77777777" w:rsidR="008B591A" w:rsidRDefault="008B591A" w:rsidP="008B591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A1AB81B" w14:textId="6CB4ED4F" w:rsidR="00BE5FA8" w:rsidRPr="00BE5FA8" w:rsidRDefault="00BE5FA8" w:rsidP="00712C5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E5FA8">
        <w:rPr>
          <w:rFonts w:ascii="Calibri" w:hAnsi="Calibri" w:cs="Calibri"/>
          <w:b/>
          <w:bCs/>
          <w:sz w:val="28"/>
          <w:szCs w:val="28"/>
        </w:rPr>
        <w:t>SM Entertainment Announces Expanded Shareholder Return P</w:t>
      </w:r>
      <w:r w:rsidR="000B1DBD">
        <w:rPr>
          <w:rFonts w:ascii="Calibri" w:hAnsi="Calibri" w:cs="Calibri" w:hint="eastAsia"/>
          <w:b/>
          <w:bCs/>
          <w:sz w:val="28"/>
          <w:szCs w:val="28"/>
        </w:rPr>
        <w:t>l</w:t>
      </w:r>
      <w:r w:rsidR="000B1DBD">
        <w:rPr>
          <w:rFonts w:ascii="Calibri" w:hAnsi="Calibri" w:cs="Calibri"/>
          <w:b/>
          <w:bCs/>
          <w:sz w:val="28"/>
          <w:szCs w:val="28"/>
        </w:rPr>
        <w:t>an</w:t>
      </w:r>
    </w:p>
    <w:p w14:paraId="4E15CF2E" w14:textId="77777777" w:rsidR="00BE5FA8" w:rsidRPr="00BE5FA8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74F72AE2" w14:textId="210CC8CF" w:rsidR="00C67350" w:rsidRPr="00712C58" w:rsidRDefault="000B1DBD" w:rsidP="00712C58">
      <w:pPr>
        <w:pStyle w:val="a6"/>
        <w:numPr>
          <w:ilvl w:val="0"/>
          <w:numId w:val="1"/>
        </w:numPr>
        <w:spacing w:after="0" w:line="240" w:lineRule="auto"/>
        <w:ind w:leftChars="0" w:left="567"/>
        <w:rPr>
          <w:rFonts w:ascii="Calibri" w:hAnsi="Calibri" w:cs="Calibri"/>
          <w:b/>
          <w:bCs/>
          <w:sz w:val="22"/>
        </w:rPr>
      </w:pPr>
      <w:r w:rsidRPr="00712C58">
        <w:rPr>
          <w:rFonts w:ascii="Calibri" w:hAnsi="Calibri" w:cs="Calibri"/>
          <w:b/>
          <w:bCs/>
          <w:sz w:val="22"/>
        </w:rPr>
        <w:t>SM to a</w:t>
      </w:r>
      <w:r w:rsidR="00BE5FA8" w:rsidRPr="00712C58">
        <w:rPr>
          <w:rFonts w:ascii="Calibri" w:hAnsi="Calibri" w:cs="Calibri"/>
          <w:b/>
          <w:bCs/>
          <w:sz w:val="22"/>
        </w:rPr>
        <w:t>dopt</w:t>
      </w:r>
      <w:r w:rsidR="00992B39" w:rsidRPr="00712C58">
        <w:rPr>
          <w:rFonts w:ascii="Calibri" w:hAnsi="Calibri" w:cs="Calibri"/>
          <w:b/>
          <w:bCs/>
          <w:sz w:val="22"/>
        </w:rPr>
        <w:t xml:space="preserve"> </w:t>
      </w:r>
      <w:r w:rsidR="00BE5FA8" w:rsidRPr="00712C58">
        <w:rPr>
          <w:rFonts w:ascii="Calibri" w:hAnsi="Calibri" w:cs="Calibri"/>
          <w:b/>
          <w:bCs/>
          <w:sz w:val="22"/>
        </w:rPr>
        <w:t xml:space="preserve">target capital structure to enhance shareholder </w:t>
      </w:r>
      <w:r w:rsidR="00923C28" w:rsidRPr="00712C58">
        <w:rPr>
          <w:rFonts w:ascii="Calibri" w:hAnsi="Calibri" w:cs="Calibri"/>
          <w:b/>
          <w:bCs/>
          <w:sz w:val="22"/>
        </w:rPr>
        <w:t>rate of return</w:t>
      </w:r>
      <w:r w:rsidR="00BE5FA8" w:rsidRPr="00712C58">
        <w:rPr>
          <w:rFonts w:ascii="Calibri" w:hAnsi="Calibri" w:cs="Calibri"/>
          <w:b/>
          <w:bCs/>
          <w:sz w:val="22"/>
        </w:rPr>
        <w:t xml:space="preserve"> and expand investment</w:t>
      </w:r>
      <w:r w:rsidRPr="00712C58">
        <w:rPr>
          <w:rFonts w:ascii="Calibri" w:hAnsi="Calibri" w:cs="Calibri"/>
          <w:b/>
          <w:bCs/>
          <w:sz w:val="22"/>
        </w:rPr>
        <w:t>s</w:t>
      </w:r>
      <w:r w:rsidR="00BE5FA8" w:rsidRPr="00712C58">
        <w:rPr>
          <w:rFonts w:ascii="Calibri" w:hAnsi="Calibri" w:cs="Calibri"/>
          <w:b/>
          <w:bCs/>
          <w:sz w:val="22"/>
        </w:rPr>
        <w:t xml:space="preserve"> and shareholder returns</w:t>
      </w:r>
    </w:p>
    <w:p w14:paraId="3B20CCA0" w14:textId="174AE1FF" w:rsidR="00BE5FA8" w:rsidRPr="00712C58" w:rsidRDefault="00ED3FCD" w:rsidP="00712C58">
      <w:pPr>
        <w:pStyle w:val="a6"/>
        <w:numPr>
          <w:ilvl w:val="0"/>
          <w:numId w:val="1"/>
        </w:numPr>
        <w:spacing w:after="0" w:line="240" w:lineRule="auto"/>
        <w:ind w:leftChars="0" w:left="567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Company will </w:t>
      </w:r>
      <w:r w:rsidR="000B1DBD" w:rsidRPr="00712C58">
        <w:rPr>
          <w:rFonts w:ascii="Calibri" w:hAnsi="Calibri" w:cs="Calibri"/>
          <w:b/>
          <w:bCs/>
          <w:sz w:val="22"/>
        </w:rPr>
        <w:t>p</w:t>
      </w:r>
      <w:r w:rsidR="00992B39" w:rsidRPr="00712C58">
        <w:rPr>
          <w:rFonts w:ascii="Calibri" w:hAnsi="Calibri" w:cs="Calibri"/>
          <w:b/>
          <w:bCs/>
          <w:sz w:val="22"/>
        </w:rPr>
        <w:t>rioritiz</w:t>
      </w:r>
      <w:r w:rsidR="000B1DBD" w:rsidRPr="00712C58">
        <w:rPr>
          <w:rFonts w:ascii="Calibri" w:hAnsi="Calibri" w:cs="Calibri"/>
          <w:b/>
          <w:bCs/>
          <w:sz w:val="22"/>
        </w:rPr>
        <w:t>e</w:t>
      </w:r>
      <w:r w:rsidR="00992B39" w:rsidRPr="00712C58">
        <w:rPr>
          <w:rFonts w:ascii="Calibri" w:hAnsi="Calibri" w:cs="Calibri"/>
          <w:b/>
          <w:bCs/>
          <w:sz w:val="22"/>
        </w:rPr>
        <w:t xml:space="preserve"> </w:t>
      </w:r>
      <w:r w:rsidR="00C67350" w:rsidRPr="00712C58">
        <w:rPr>
          <w:rFonts w:ascii="Calibri" w:hAnsi="Calibri" w:cs="Calibri"/>
          <w:b/>
          <w:bCs/>
          <w:sz w:val="22"/>
        </w:rPr>
        <w:t xml:space="preserve">investment </w:t>
      </w:r>
      <w:r w:rsidR="000B1DBD" w:rsidRPr="00712C58">
        <w:rPr>
          <w:rFonts w:ascii="Calibri" w:hAnsi="Calibri" w:cs="Calibri"/>
          <w:b/>
          <w:bCs/>
          <w:sz w:val="22"/>
        </w:rPr>
        <w:t>in the implementation of the “</w:t>
      </w:r>
      <w:r w:rsidR="00BE5FA8" w:rsidRPr="00712C58">
        <w:rPr>
          <w:rFonts w:ascii="Calibri" w:hAnsi="Calibri" w:cs="Calibri"/>
          <w:b/>
          <w:bCs/>
          <w:sz w:val="22"/>
        </w:rPr>
        <w:t>SM 3.0</w:t>
      </w:r>
      <w:r w:rsidR="000B1DBD" w:rsidRPr="00712C58">
        <w:rPr>
          <w:rFonts w:ascii="Calibri" w:hAnsi="Calibri" w:cs="Calibri"/>
          <w:b/>
          <w:bCs/>
          <w:sz w:val="22"/>
        </w:rPr>
        <w:t>”</w:t>
      </w:r>
      <w:r w:rsidR="00BE5FA8" w:rsidRPr="00712C58">
        <w:rPr>
          <w:rFonts w:ascii="Calibri" w:hAnsi="Calibri" w:cs="Calibri"/>
          <w:b/>
          <w:bCs/>
          <w:sz w:val="22"/>
        </w:rPr>
        <w:t xml:space="preserve"> and </w:t>
      </w:r>
      <w:r w:rsidR="003622F5" w:rsidRPr="00712C58">
        <w:rPr>
          <w:rFonts w:ascii="Calibri" w:hAnsi="Calibri" w:cs="Calibri"/>
          <w:b/>
          <w:bCs/>
          <w:sz w:val="22"/>
        </w:rPr>
        <w:t>active</w:t>
      </w:r>
      <w:r w:rsidR="000B1DBD" w:rsidRPr="00712C58">
        <w:rPr>
          <w:rFonts w:ascii="Calibri" w:hAnsi="Calibri" w:cs="Calibri"/>
          <w:b/>
          <w:bCs/>
          <w:sz w:val="22"/>
        </w:rPr>
        <w:t>ly</w:t>
      </w:r>
      <w:r w:rsidR="003622F5" w:rsidRPr="00712C58">
        <w:rPr>
          <w:rFonts w:ascii="Calibri" w:hAnsi="Calibri" w:cs="Calibri"/>
          <w:b/>
          <w:bCs/>
          <w:sz w:val="22"/>
        </w:rPr>
        <w:t xml:space="preserve"> utiliz</w:t>
      </w:r>
      <w:r w:rsidR="000B1DBD" w:rsidRPr="00712C58">
        <w:rPr>
          <w:rFonts w:ascii="Calibri" w:hAnsi="Calibri" w:cs="Calibri"/>
          <w:b/>
          <w:bCs/>
          <w:sz w:val="22"/>
        </w:rPr>
        <w:t>e</w:t>
      </w:r>
      <w:r w:rsidR="00992B39" w:rsidRPr="00712C58">
        <w:rPr>
          <w:rFonts w:ascii="Calibri" w:hAnsi="Calibri" w:cs="Calibri"/>
          <w:b/>
          <w:bCs/>
          <w:sz w:val="22"/>
        </w:rPr>
        <w:t xml:space="preserve"> </w:t>
      </w:r>
      <w:r w:rsidR="00BE5FA8" w:rsidRPr="00712C58">
        <w:rPr>
          <w:rFonts w:ascii="Calibri" w:hAnsi="Calibri" w:cs="Calibri"/>
          <w:b/>
          <w:bCs/>
          <w:sz w:val="22"/>
        </w:rPr>
        <w:t>funds for shareholder returns</w:t>
      </w:r>
      <w:r w:rsidR="00C67350" w:rsidRPr="00712C58">
        <w:rPr>
          <w:rFonts w:ascii="Calibri" w:hAnsi="Calibri" w:cs="Calibri"/>
          <w:b/>
          <w:bCs/>
          <w:sz w:val="22"/>
        </w:rPr>
        <w:t xml:space="preserve"> </w:t>
      </w:r>
      <w:r w:rsidR="000B1DBD" w:rsidRPr="00712C58">
        <w:rPr>
          <w:rFonts w:ascii="Calibri" w:hAnsi="Calibri" w:cs="Calibri"/>
          <w:b/>
          <w:bCs/>
          <w:sz w:val="22"/>
        </w:rPr>
        <w:t>in accordance with t</w:t>
      </w:r>
      <w:r w:rsidR="005171D0" w:rsidRPr="00712C58">
        <w:rPr>
          <w:rFonts w:ascii="Calibri" w:hAnsi="Calibri" w:cs="Calibri"/>
          <w:b/>
          <w:bCs/>
          <w:sz w:val="22"/>
        </w:rPr>
        <w:t xml:space="preserve">he </w:t>
      </w:r>
      <w:r w:rsidR="00BE5FA8" w:rsidRPr="00712C58">
        <w:rPr>
          <w:rFonts w:ascii="Calibri" w:hAnsi="Calibri" w:cs="Calibri"/>
          <w:b/>
          <w:bCs/>
          <w:sz w:val="22"/>
        </w:rPr>
        <w:t>target capital structure</w:t>
      </w:r>
      <w:r w:rsidR="000B1DBD" w:rsidRPr="00712C58">
        <w:rPr>
          <w:rFonts w:ascii="Calibri" w:hAnsi="Calibri" w:cs="Calibri"/>
          <w:b/>
          <w:bCs/>
          <w:sz w:val="22"/>
        </w:rPr>
        <w:t xml:space="preserve"> standard</w:t>
      </w:r>
    </w:p>
    <w:p w14:paraId="26F47A3A" w14:textId="2ECCC28A" w:rsidR="00C67350" w:rsidRPr="00712C58" w:rsidRDefault="0034072B" w:rsidP="00712C58">
      <w:pPr>
        <w:pStyle w:val="a6"/>
        <w:numPr>
          <w:ilvl w:val="0"/>
          <w:numId w:val="1"/>
        </w:numPr>
        <w:spacing w:after="0" w:line="240" w:lineRule="auto"/>
        <w:ind w:leftChars="0" w:left="567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A </w:t>
      </w:r>
      <w:r w:rsidR="008B591A" w:rsidRPr="00712C58">
        <w:rPr>
          <w:rFonts w:ascii="Calibri" w:hAnsi="Calibri" w:cs="Calibri"/>
          <w:b/>
          <w:bCs/>
          <w:sz w:val="22"/>
        </w:rPr>
        <w:t>m</w:t>
      </w:r>
      <w:r w:rsidR="00C67350" w:rsidRPr="00712C58">
        <w:rPr>
          <w:rFonts w:ascii="Calibri" w:hAnsi="Calibri" w:cs="Calibri"/>
          <w:b/>
          <w:bCs/>
          <w:sz w:val="22"/>
        </w:rPr>
        <w:t xml:space="preserve">inimum </w:t>
      </w:r>
      <w:r>
        <w:rPr>
          <w:rFonts w:ascii="Calibri" w:hAnsi="Calibri" w:cs="Calibri"/>
          <w:b/>
          <w:bCs/>
          <w:sz w:val="22"/>
        </w:rPr>
        <w:t xml:space="preserve">of </w:t>
      </w:r>
      <w:r w:rsidR="00C67350" w:rsidRPr="00712C58">
        <w:rPr>
          <w:rFonts w:ascii="Calibri" w:hAnsi="Calibri" w:cs="Calibri"/>
          <w:b/>
          <w:bCs/>
          <w:sz w:val="22"/>
        </w:rPr>
        <w:t xml:space="preserve">30% of </w:t>
      </w:r>
      <w:r w:rsidR="000B1DBD" w:rsidRPr="00712C58">
        <w:rPr>
          <w:rFonts w:ascii="Calibri" w:hAnsi="Calibri" w:cs="Calibri"/>
          <w:b/>
          <w:bCs/>
          <w:sz w:val="22"/>
        </w:rPr>
        <w:t xml:space="preserve">annual </w:t>
      </w:r>
      <w:r w:rsidR="00C67350" w:rsidRPr="00712C58">
        <w:rPr>
          <w:rFonts w:ascii="Calibri" w:hAnsi="Calibri" w:cs="Calibri"/>
          <w:b/>
          <w:bCs/>
          <w:sz w:val="22"/>
        </w:rPr>
        <w:t xml:space="preserve">net income </w:t>
      </w:r>
      <w:r w:rsidR="00ED3FCD">
        <w:rPr>
          <w:rFonts w:ascii="Calibri" w:hAnsi="Calibri" w:cs="Calibri"/>
          <w:b/>
          <w:bCs/>
          <w:sz w:val="22"/>
        </w:rPr>
        <w:t xml:space="preserve">will be distributed </w:t>
      </w:r>
      <w:r w:rsidR="00992B39" w:rsidRPr="00712C58">
        <w:rPr>
          <w:rFonts w:ascii="Calibri" w:hAnsi="Calibri" w:cs="Calibri"/>
          <w:b/>
          <w:bCs/>
          <w:sz w:val="22"/>
        </w:rPr>
        <w:t xml:space="preserve">to </w:t>
      </w:r>
      <w:r w:rsidR="008B591A" w:rsidRPr="00712C58">
        <w:rPr>
          <w:rFonts w:ascii="Calibri" w:hAnsi="Calibri" w:cs="Calibri"/>
          <w:b/>
          <w:bCs/>
          <w:sz w:val="22"/>
        </w:rPr>
        <w:t>shareholders</w:t>
      </w:r>
      <w:r>
        <w:rPr>
          <w:rFonts w:ascii="Calibri" w:hAnsi="Calibri" w:cs="Calibri"/>
          <w:b/>
          <w:bCs/>
          <w:sz w:val="22"/>
        </w:rPr>
        <w:t xml:space="preserve"> under the new announced policy</w:t>
      </w:r>
    </w:p>
    <w:p w14:paraId="4626C991" w14:textId="77777777" w:rsidR="00BE5FA8" w:rsidRPr="00BE5FA8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4641F178" w14:textId="453D8E0B" w:rsidR="00BE5FA8" w:rsidRPr="004443C7" w:rsidRDefault="008B591A" w:rsidP="00712C58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(Feb. 27, Seoul) </w:t>
      </w:r>
      <w:r w:rsidR="00BE5FA8" w:rsidRPr="004443C7">
        <w:rPr>
          <w:rFonts w:ascii="Calibri" w:hAnsi="Calibri" w:cs="Calibri"/>
          <w:sz w:val="22"/>
        </w:rPr>
        <w:t>SM Entertainment</w:t>
      </w:r>
      <w:r w:rsidR="004360F2" w:rsidRPr="004443C7">
        <w:rPr>
          <w:rFonts w:ascii="Calibri" w:hAnsi="Calibri" w:cs="Calibri"/>
          <w:sz w:val="22"/>
        </w:rPr>
        <w:t xml:space="preserve"> announced</w:t>
      </w:r>
      <w:r w:rsidR="007B5FDD" w:rsidRPr="004443C7">
        <w:rPr>
          <w:rFonts w:ascii="Calibri" w:hAnsi="Calibri" w:cs="Calibri"/>
          <w:sz w:val="22"/>
        </w:rPr>
        <w:t xml:space="preserve"> </w:t>
      </w:r>
      <w:r w:rsidRPr="004443C7">
        <w:rPr>
          <w:rFonts w:ascii="Calibri" w:hAnsi="Calibri" w:cs="Calibri"/>
          <w:sz w:val="22"/>
        </w:rPr>
        <w:t xml:space="preserve">an enhanced </w:t>
      </w:r>
      <w:r w:rsidR="00BE5FA8" w:rsidRPr="004443C7">
        <w:rPr>
          <w:rFonts w:ascii="Calibri" w:hAnsi="Calibri" w:cs="Calibri"/>
          <w:sz w:val="22"/>
        </w:rPr>
        <w:t xml:space="preserve">shareholder return </w:t>
      </w:r>
      <w:r w:rsidRPr="004443C7">
        <w:rPr>
          <w:rFonts w:ascii="Calibri" w:hAnsi="Calibri" w:cs="Calibri"/>
          <w:sz w:val="22"/>
        </w:rPr>
        <w:t xml:space="preserve">policy today, </w:t>
      </w:r>
      <w:r w:rsidR="00C04583">
        <w:rPr>
          <w:rFonts w:ascii="Calibri" w:hAnsi="Calibri" w:cs="Calibri"/>
          <w:sz w:val="22"/>
        </w:rPr>
        <w:t xml:space="preserve">just </w:t>
      </w:r>
      <w:r w:rsidRPr="004443C7">
        <w:rPr>
          <w:rFonts w:ascii="Calibri" w:hAnsi="Calibri" w:cs="Calibri"/>
          <w:sz w:val="22"/>
        </w:rPr>
        <w:t xml:space="preserve">following the </w:t>
      </w:r>
      <w:r w:rsidR="00042D67" w:rsidRPr="004443C7">
        <w:rPr>
          <w:rFonts w:ascii="Calibri" w:hAnsi="Calibri" w:cs="Calibri"/>
          <w:sz w:val="22"/>
        </w:rPr>
        <w:t xml:space="preserve">announcement </w:t>
      </w:r>
      <w:r w:rsidR="00C04583">
        <w:rPr>
          <w:rFonts w:ascii="Calibri" w:hAnsi="Calibri" w:cs="Calibri"/>
          <w:sz w:val="22"/>
        </w:rPr>
        <w:t xml:space="preserve">on January 20 that </w:t>
      </w:r>
      <w:r w:rsidRPr="004443C7">
        <w:rPr>
          <w:rFonts w:ascii="Calibri" w:hAnsi="Calibri" w:cs="Calibri"/>
          <w:sz w:val="22"/>
        </w:rPr>
        <w:t xml:space="preserve">the </w:t>
      </w:r>
      <w:r w:rsidR="00853D03" w:rsidRPr="004443C7">
        <w:rPr>
          <w:rFonts w:ascii="Calibri" w:hAnsi="Calibri" w:cs="Calibri"/>
          <w:sz w:val="22"/>
        </w:rPr>
        <w:t>c</w:t>
      </w:r>
      <w:r w:rsidRPr="004443C7">
        <w:rPr>
          <w:rFonts w:ascii="Calibri" w:hAnsi="Calibri" w:cs="Calibri"/>
          <w:sz w:val="22"/>
        </w:rPr>
        <w:t xml:space="preserve">ompany </w:t>
      </w:r>
      <w:r w:rsidR="00C04583">
        <w:rPr>
          <w:rFonts w:ascii="Calibri" w:hAnsi="Calibri" w:cs="Calibri"/>
          <w:sz w:val="22"/>
        </w:rPr>
        <w:t>will</w:t>
      </w:r>
      <w:r w:rsidRPr="004443C7">
        <w:rPr>
          <w:rFonts w:ascii="Calibri" w:hAnsi="Calibri" w:cs="Calibri"/>
          <w:sz w:val="22"/>
        </w:rPr>
        <w:t xml:space="preserve"> </w:t>
      </w:r>
      <w:r w:rsidR="00BE5FA8" w:rsidRPr="004443C7">
        <w:rPr>
          <w:rFonts w:ascii="Calibri" w:hAnsi="Calibri" w:cs="Calibri"/>
          <w:sz w:val="22"/>
        </w:rPr>
        <w:t xml:space="preserve">return at least 20% of </w:t>
      </w:r>
      <w:r w:rsidR="00042D67" w:rsidRPr="004443C7">
        <w:rPr>
          <w:rFonts w:ascii="Calibri" w:hAnsi="Calibri" w:cs="Calibri"/>
          <w:sz w:val="22"/>
        </w:rPr>
        <w:t>SM’s</w:t>
      </w:r>
      <w:r w:rsidR="00BE5FA8" w:rsidRPr="004443C7">
        <w:rPr>
          <w:rFonts w:ascii="Calibri" w:hAnsi="Calibri" w:cs="Calibri"/>
          <w:sz w:val="22"/>
        </w:rPr>
        <w:t xml:space="preserve"> </w:t>
      </w:r>
      <w:r w:rsidRPr="004443C7">
        <w:rPr>
          <w:rFonts w:ascii="Calibri" w:hAnsi="Calibri" w:cs="Calibri"/>
          <w:sz w:val="22"/>
        </w:rPr>
        <w:t xml:space="preserve">annual </w:t>
      </w:r>
      <w:r w:rsidR="00BE5FA8" w:rsidRPr="004443C7">
        <w:rPr>
          <w:rFonts w:ascii="Calibri" w:hAnsi="Calibri" w:cs="Calibri"/>
          <w:sz w:val="22"/>
        </w:rPr>
        <w:t xml:space="preserve">net income to shareholders </w:t>
      </w:r>
      <w:r w:rsidRPr="004443C7">
        <w:rPr>
          <w:rFonts w:ascii="Calibri" w:hAnsi="Calibri" w:cs="Calibri"/>
          <w:sz w:val="22"/>
        </w:rPr>
        <w:t xml:space="preserve">for the next </w:t>
      </w:r>
      <w:r w:rsidR="00394CEC" w:rsidRPr="004443C7">
        <w:rPr>
          <w:rFonts w:ascii="Calibri" w:hAnsi="Calibri" w:cs="Calibri"/>
          <w:sz w:val="22"/>
        </w:rPr>
        <w:t xml:space="preserve">three years </w:t>
      </w:r>
      <w:r w:rsidR="00BE5FA8" w:rsidRPr="004443C7">
        <w:rPr>
          <w:rFonts w:ascii="Calibri" w:hAnsi="Calibri" w:cs="Calibri"/>
          <w:sz w:val="22"/>
        </w:rPr>
        <w:t>(</w:t>
      </w:r>
      <w:r w:rsidRPr="004443C7">
        <w:rPr>
          <w:rFonts w:ascii="Calibri" w:hAnsi="Calibri" w:cs="Calibri"/>
          <w:sz w:val="22"/>
        </w:rPr>
        <w:t xml:space="preserve">from </w:t>
      </w:r>
      <w:r w:rsidR="00BE5FA8" w:rsidRPr="004443C7">
        <w:rPr>
          <w:rFonts w:ascii="Calibri" w:hAnsi="Calibri" w:cs="Calibri"/>
          <w:sz w:val="22"/>
        </w:rPr>
        <w:t xml:space="preserve">fiscal year 2022 to 2024). </w:t>
      </w:r>
    </w:p>
    <w:p w14:paraId="6AD96FEB" w14:textId="77777777" w:rsidR="00BE5FA8" w:rsidRPr="004443C7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32A776B8" w14:textId="074F3B84" w:rsidR="00BE5FA8" w:rsidRPr="004443C7" w:rsidRDefault="00362A16" w:rsidP="00712C58">
      <w:pPr>
        <w:spacing w:after="0" w:line="240" w:lineRule="auto"/>
        <w:rPr>
          <w:rFonts w:ascii="Calibri" w:hAnsi="Calibri" w:cs="Calibri"/>
          <w:sz w:val="22"/>
        </w:rPr>
      </w:pPr>
      <w:r w:rsidRPr="004443C7">
        <w:rPr>
          <w:rFonts w:ascii="Calibri" w:hAnsi="Calibri" w:cs="Calibri"/>
          <w:sz w:val="22"/>
        </w:rPr>
        <w:t xml:space="preserve">Cheol-hyuk Jang, the Chief Financial Officer of SM stated that </w:t>
      </w:r>
      <w:r w:rsidR="00491CAC">
        <w:rPr>
          <w:rFonts w:ascii="Calibri" w:hAnsi="Calibri" w:cs="Calibri"/>
          <w:sz w:val="22"/>
        </w:rPr>
        <w:t xml:space="preserve">“the shareholders generally require a higher rate of return than the financial institutions creditor, and the shareholder return can be higher when we </w:t>
      </w:r>
      <w:r w:rsidR="00EB2DA4">
        <w:rPr>
          <w:rFonts w:ascii="Calibri" w:hAnsi="Calibri" w:cs="Calibri"/>
          <w:sz w:val="22"/>
        </w:rPr>
        <w:t xml:space="preserve">maintain </w:t>
      </w:r>
      <w:r w:rsidR="00491CAC">
        <w:rPr>
          <w:rFonts w:ascii="Calibri" w:hAnsi="Calibri" w:cs="Calibri"/>
          <w:sz w:val="22"/>
        </w:rPr>
        <w:t xml:space="preserve">a certain amount of debt. </w:t>
      </w:r>
      <w:r w:rsidR="00EB2DA4">
        <w:rPr>
          <w:rFonts w:ascii="Calibri" w:hAnsi="Calibri" w:cs="Calibri"/>
          <w:sz w:val="22"/>
        </w:rPr>
        <w:t xml:space="preserve">So, if we debt-finance our business to the extent we don’t jeopardize the financial stability, we can </w:t>
      </w:r>
      <w:r w:rsidR="00C04583">
        <w:rPr>
          <w:rFonts w:ascii="Calibri" w:hAnsi="Calibri" w:cs="Calibri"/>
          <w:sz w:val="22"/>
        </w:rPr>
        <w:t>reduce the</w:t>
      </w:r>
      <w:r w:rsidR="00EB2DA4">
        <w:rPr>
          <w:rFonts w:ascii="Calibri" w:hAnsi="Calibri" w:cs="Calibri"/>
          <w:sz w:val="22"/>
        </w:rPr>
        <w:t xml:space="preserve"> cost of capital by leveraging the cost of debt.”</w:t>
      </w:r>
      <w:r w:rsidR="00491CAC">
        <w:rPr>
          <w:rFonts w:ascii="Calibri" w:hAnsi="Calibri" w:cs="Calibri"/>
          <w:sz w:val="22"/>
        </w:rPr>
        <w:t xml:space="preserve"> </w:t>
      </w:r>
      <w:r w:rsidR="00070B58" w:rsidRPr="004443C7">
        <w:rPr>
          <w:rFonts w:ascii="Calibri" w:hAnsi="Calibri" w:cs="Calibri"/>
          <w:sz w:val="22"/>
        </w:rPr>
        <w:t>On</w:t>
      </w:r>
      <w:r w:rsidR="00177127" w:rsidRPr="004443C7">
        <w:rPr>
          <w:rFonts w:ascii="Calibri" w:hAnsi="Calibri" w:cs="Calibri"/>
          <w:sz w:val="22"/>
        </w:rPr>
        <w:t xml:space="preserve"> </w:t>
      </w:r>
      <w:r w:rsidR="00394CEC" w:rsidRPr="004443C7">
        <w:rPr>
          <w:rFonts w:ascii="Calibri" w:hAnsi="Calibri" w:cs="Calibri"/>
          <w:sz w:val="22"/>
        </w:rPr>
        <w:t xml:space="preserve">the </w:t>
      </w:r>
      <w:r w:rsidR="007D37A7" w:rsidRPr="004443C7">
        <w:rPr>
          <w:rFonts w:ascii="Calibri" w:hAnsi="Calibri" w:cs="Calibri"/>
          <w:sz w:val="22"/>
        </w:rPr>
        <w:t xml:space="preserve">background </w:t>
      </w:r>
      <w:r w:rsidR="007D37A7" w:rsidRPr="004443C7">
        <w:rPr>
          <w:rFonts w:ascii="Calibri" w:hAnsi="Calibri" w:cs="Calibri" w:hint="eastAsia"/>
          <w:sz w:val="22"/>
        </w:rPr>
        <w:t>o</w:t>
      </w:r>
      <w:r w:rsidR="007D37A7" w:rsidRPr="004443C7">
        <w:rPr>
          <w:rFonts w:ascii="Calibri" w:hAnsi="Calibri" w:cs="Calibri"/>
          <w:sz w:val="22"/>
        </w:rPr>
        <w:t xml:space="preserve">f the expanded </w:t>
      </w:r>
      <w:r w:rsidR="008806CD" w:rsidRPr="004443C7">
        <w:rPr>
          <w:rFonts w:ascii="Calibri" w:hAnsi="Calibri" w:cs="Calibri"/>
          <w:sz w:val="22"/>
        </w:rPr>
        <w:t>shareholder return</w:t>
      </w:r>
      <w:r w:rsidR="00CD2A17" w:rsidRPr="004443C7">
        <w:rPr>
          <w:rFonts w:ascii="Calibri" w:hAnsi="Calibri" w:cs="Calibri"/>
          <w:sz w:val="22"/>
        </w:rPr>
        <w:t xml:space="preserve"> policy</w:t>
      </w:r>
      <w:r w:rsidR="008806CD" w:rsidRPr="004443C7">
        <w:rPr>
          <w:rFonts w:ascii="Calibri" w:hAnsi="Calibri" w:cs="Calibri"/>
          <w:sz w:val="22"/>
        </w:rPr>
        <w:t xml:space="preserve">, </w:t>
      </w:r>
      <w:r w:rsidR="00712C58" w:rsidRPr="004443C7">
        <w:rPr>
          <w:rFonts w:ascii="Calibri" w:hAnsi="Calibri" w:cs="Calibri"/>
          <w:sz w:val="22"/>
        </w:rPr>
        <w:t>he explained</w:t>
      </w:r>
      <w:r w:rsidR="004360F2" w:rsidRPr="004443C7">
        <w:rPr>
          <w:rFonts w:ascii="Calibri" w:hAnsi="Calibri" w:cs="Calibri"/>
          <w:sz w:val="22"/>
        </w:rPr>
        <w:t xml:space="preserve">, </w:t>
      </w:r>
      <w:r w:rsidR="00BE5FA8" w:rsidRPr="004443C7">
        <w:rPr>
          <w:rFonts w:ascii="Calibri" w:hAnsi="Calibri" w:cs="Calibri"/>
          <w:sz w:val="22"/>
        </w:rPr>
        <w:t>"</w:t>
      </w:r>
      <w:r w:rsidR="00EB2DA4">
        <w:rPr>
          <w:rFonts w:ascii="Calibri" w:hAnsi="Calibri" w:cs="Calibri"/>
          <w:sz w:val="22"/>
        </w:rPr>
        <w:t>H</w:t>
      </w:r>
      <w:r w:rsidR="004360F2" w:rsidRPr="004443C7">
        <w:rPr>
          <w:rFonts w:ascii="Calibri" w:hAnsi="Calibri" w:cs="Calibri"/>
          <w:sz w:val="22"/>
        </w:rPr>
        <w:t xml:space="preserve">istorically, </w:t>
      </w:r>
      <w:r w:rsidR="00BE5FA8" w:rsidRPr="004443C7">
        <w:rPr>
          <w:rFonts w:ascii="Calibri" w:hAnsi="Calibri" w:cs="Calibri"/>
          <w:sz w:val="22"/>
        </w:rPr>
        <w:t xml:space="preserve">SM has operated </w:t>
      </w:r>
      <w:r w:rsidR="004360F2" w:rsidRPr="004443C7">
        <w:rPr>
          <w:rFonts w:ascii="Calibri" w:hAnsi="Calibri" w:cs="Calibri"/>
          <w:sz w:val="22"/>
        </w:rPr>
        <w:t>without any debt</w:t>
      </w:r>
      <w:r w:rsidR="00BE5FA8" w:rsidRPr="004443C7">
        <w:rPr>
          <w:rFonts w:ascii="Calibri" w:hAnsi="Calibri" w:cs="Calibri"/>
          <w:sz w:val="22"/>
        </w:rPr>
        <w:t>, so the revi</w:t>
      </w:r>
      <w:r w:rsidR="007B5FDD" w:rsidRPr="004443C7">
        <w:rPr>
          <w:rFonts w:ascii="Calibri" w:hAnsi="Calibri" w:cs="Calibri"/>
          <w:sz w:val="22"/>
        </w:rPr>
        <w:t>sion of our</w:t>
      </w:r>
      <w:r w:rsidR="00BE5FA8" w:rsidRPr="004443C7">
        <w:rPr>
          <w:rFonts w:ascii="Calibri" w:hAnsi="Calibri" w:cs="Calibri"/>
          <w:sz w:val="22"/>
        </w:rPr>
        <w:t xml:space="preserve"> financial strategy will allow us to quickly </w:t>
      </w:r>
      <w:r w:rsidR="004360F2" w:rsidRPr="004443C7">
        <w:rPr>
          <w:rFonts w:ascii="Calibri" w:hAnsi="Calibri" w:cs="Calibri"/>
          <w:sz w:val="22"/>
        </w:rPr>
        <w:t>enhance</w:t>
      </w:r>
      <w:r w:rsidR="00BE5FA8" w:rsidRPr="004443C7">
        <w:rPr>
          <w:rFonts w:ascii="Calibri" w:hAnsi="Calibri" w:cs="Calibri"/>
          <w:sz w:val="22"/>
        </w:rPr>
        <w:t xml:space="preserve"> shareholder returns</w:t>
      </w:r>
      <w:r w:rsidR="008806CD" w:rsidRPr="004443C7">
        <w:rPr>
          <w:rFonts w:ascii="Calibri" w:hAnsi="Calibri" w:cs="Calibri"/>
          <w:sz w:val="22"/>
        </w:rPr>
        <w:t>.</w:t>
      </w:r>
      <w:r w:rsidR="00BE5FA8" w:rsidRPr="004443C7">
        <w:rPr>
          <w:rFonts w:ascii="Calibri" w:hAnsi="Calibri" w:cs="Calibri"/>
          <w:sz w:val="22"/>
        </w:rPr>
        <w:t xml:space="preserve">" </w:t>
      </w:r>
    </w:p>
    <w:p w14:paraId="5D823D7E" w14:textId="77777777" w:rsidR="00BE5FA8" w:rsidRPr="004443C7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687E0401" w14:textId="6DA8A1B8" w:rsidR="00BE5FA8" w:rsidRPr="004443C7" w:rsidRDefault="00177127" w:rsidP="00712C58">
      <w:pPr>
        <w:spacing w:after="0" w:line="240" w:lineRule="auto"/>
        <w:rPr>
          <w:rFonts w:ascii="Calibri" w:hAnsi="Calibri" w:cs="Calibri"/>
          <w:sz w:val="22"/>
        </w:rPr>
      </w:pPr>
      <w:r w:rsidRPr="004443C7">
        <w:rPr>
          <w:rFonts w:ascii="Calibri" w:hAnsi="Calibri" w:cs="Calibri"/>
          <w:sz w:val="22"/>
        </w:rPr>
        <w:t xml:space="preserve">Jang added, </w:t>
      </w:r>
      <w:r w:rsidR="00BE5FA8" w:rsidRPr="004443C7">
        <w:rPr>
          <w:rFonts w:ascii="Calibri" w:hAnsi="Calibri" w:cs="Calibri"/>
          <w:sz w:val="22"/>
        </w:rPr>
        <w:t xml:space="preserve">"The SM 3.0 strategy </w:t>
      </w:r>
      <w:r w:rsidR="008806CD" w:rsidRPr="004443C7">
        <w:rPr>
          <w:rFonts w:ascii="Calibri" w:hAnsi="Calibri" w:cs="Calibri"/>
          <w:sz w:val="22"/>
        </w:rPr>
        <w:t>strives to create a management structure</w:t>
      </w:r>
      <w:r w:rsidR="00BE5FA8" w:rsidRPr="004443C7">
        <w:rPr>
          <w:rFonts w:ascii="Calibri" w:hAnsi="Calibri" w:cs="Calibri"/>
          <w:sz w:val="22"/>
        </w:rPr>
        <w:t xml:space="preserve"> </w:t>
      </w:r>
      <w:r w:rsidR="008806CD" w:rsidRPr="004443C7">
        <w:rPr>
          <w:rFonts w:ascii="Calibri" w:hAnsi="Calibri" w:cs="Calibri"/>
          <w:sz w:val="22"/>
        </w:rPr>
        <w:t>that benefits</w:t>
      </w:r>
      <w:r w:rsidR="00BE5FA8" w:rsidRPr="004443C7">
        <w:rPr>
          <w:rFonts w:ascii="Calibri" w:hAnsi="Calibri" w:cs="Calibri"/>
          <w:sz w:val="22"/>
        </w:rPr>
        <w:t xml:space="preserve"> </w:t>
      </w:r>
      <w:r w:rsidR="007B5FDD" w:rsidRPr="004443C7">
        <w:rPr>
          <w:rFonts w:ascii="Calibri" w:hAnsi="Calibri" w:cs="Calibri"/>
          <w:sz w:val="22"/>
        </w:rPr>
        <w:t xml:space="preserve">not just specific shareholders but </w:t>
      </w:r>
      <w:r w:rsidR="00BE5FA8" w:rsidRPr="004443C7">
        <w:rPr>
          <w:rFonts w:ascii="Calibri" w:hAnsi="Calibri" w:cs="Calibri"/>
          <w:sz w:val="22"/>
        </w:rPr>
        <w:t>all fans and shareholders</w:t>
      </w:r>
      <w:r w:rsidR="008806CD" w:rsidRPr="004443C7">
        <w:rPr>
          <w:rFonts w:ascii="Calibri" w:hAnsi="Calibri" w:cs="Calibri"/>
          <w:sz w:val="22"/>
        </w:rPr>
        <w:t xml:space="preserve">. To </w:t>
      </w:r>
      <w:r w:rsidR="00BE5FA8" w:rsidRPr="004443C7">
        <w:rPr>
          <w:rFonts w:ascii="Calibri" w:hAnsi="Calibri" w:cs="Calibri"/>
          <w:sz w:val="22"/>
        </w:rPr>
        <w:t xml:space="preserve">realize </w:t>
      </w:r>
      <w:r w:rsidR="00581ECB" w:rsidRPr="004443C7">
        <w:rPr>
          <w:rFonts w:ascii="Calibri" w:hAnsi="Calibri" w:cs="Calibri"/>
          <w:sz w:val="22"/>
        </w:rPr>
        <w:t>this goal,</w:t>
      </w:r>
      <w:r w:rsidR="00BE5FA8" w:rsidRPr="004443C7">
        <w:rPr>
          <w:rFonts w:ascii="Calibri" w:hAnsi="Calibri" w:cs="Calibri"/>
          <w:sz w:val="22"/>
        </w:rPr>
        <w:t xml:space="preserve"> we have set a target capital structure of </w:t>
      </w:r>
      <w:r w:rsidR="008806CD" w:rsidRPr="004443C7">
        <w:rPr>
          <w:rFonts w:ascii="Calibri" w:hAnsi="Calibri" w:cs="Calibri"/>
          <w:sz w:val="22"/>
        </w:rPr>
        <w:t xml:space="preserve">net debt that is </w:t>
      </w:r>
      <w:r w:rsidR="00BE5FA8" w:rsidRPr="004443C7">
        <w:rPr>
          <w:rFonts w:ascii="Calibri" w:hAnsi="Calibri" w:cs="Calibri"/>
          <w:sz w:val="22"/>
        </w:rPr>
        <w:t>0.5</w:t>
      </w:r>
      <w:r w:rsidR="007B5FDD" w:rsidRPr="004443C7">
        <w:rPr>
          <w:rFonts w:ascii="Calibri" w:hAnsi="Calibri" w:cs="Calibri"/>
          <w:sz w:val="22"/>
        </w:rPr>
        <w:t>x</w:t>
      </w:r>
      <w:r w:rsidR="00BE5FA8" w:rsidRPr="004443C7">
        <w:rPr>
          <w:rFonts w:ascii="Calibri" w:hAnsi="Calibri" w:cs="Calibri"/>
          <w:sz w:val="22"/>
        </w:rPr>
        <w:t xml:space="preserve"> to 1</w:t>
      </w:r>
      <w:r w:rsidR="007B5FDD" w:rsidRPr="004443C7">
        <w:rPr>
          <w:rFonts w:ascii="Calibri" w:hAnsi="Calibri" w:cs="Calibri"/>
          <w:sz w:val="22"/>
        </w:rPr>
        <w:t>x the</w:t>
      </w:r>
      <w:r w:rsidR="00BE5FA8" w:rsidRPr="004443C7">
        <w:rPr>
          <w:rFonts w:ascii="Calibri" w:hAnsi="Calibri" w:cs="Calibri"/>
          <w:sz w:val="22"/>
        </w:rPr>
        <w:t xml:space="preserve"> operating </w:t>
      </w:r>
      <w:r w:rsidR="00425D08" w:rsidRPr="004443C7">
        <w:rPr>
          <w:rFonts w:ascii="Calibri" w:hAnsi="Calibri" w:cs="Calibri"/>
          <w:sz w:val="22"/>
        </w:rPr>
        <w:t>profit</w:t>
      </w:r>
      <w:r w:rsidR="00ED3FCD">
        <w:rPr>
          <w:rFonts w:ascii="Calibri" w:hAnsi="Calibri" w:cs="Calibri"/>
          <w:sz w:val="22"/>
        </w:rPr>
        <w:t xml:space="preserve"> </w:t>
      </w:r>
      <w:r w:rsidR="00BE5FA8" w:rsidRPr="004443C7">
        <w:rPr>
          <w:rFonts w:ascii="Calibri" w:hAnsi="Calibri" w:cs="Calibri"/>
          <w:sz w:val="22"/>
        </w:rPr>
        <w:t xml:space="preserve">as </w:t>
      </w:r>
      <w:r w:rsidR="00C04583">
        <w:rPr>
          <w:rFonts w:ascii="Calibri" w:hAnsi="Calibri" w:cs="Calibri"/>
          <w:sz w:val="22"/>
        </w:rPr>
        <w:t>our</w:t>
      </w:r>
      <w:r w:rsidR="00BE5FA8" w:rsidRPr="004443C7">
        <w:rPr>
          <w:rFonts w:ascii="Calibri" w:hAnsi="Calibri" w:cs="Calibri"/>
          <w:sz w:val="22"/>
        </w:rPr>
        <w:t xml:space="preserve"> financial strategy for capital deployment</w:t>
      </w:r>
      <w:r w:rsidR="00C04583">
        <w:rPr>
          <w:rFonts w:ascii="Calibri" w:hAnsi="Calibri" w:cs="Calibri"/>
          <w:sz w:val="22"/>
        </w:rPr>
        <w:t>, which will</w:t>
      </w:r>
      <w:r w:rsidR="00BE5FA8" w:rsidRPr="004443C7">
        <w:rPr>
          <w:rFonts w:ascii="Calibri" w:hAnsi="Calibri" w:cs="Calibri"/>
          <w:sz w:val="22"/>
        </w:rPr>
        <w:t xml:space="preserve"> increase shareholder returns</w:t>
      </w:r>
      <w:r w:rsidRPr="004443C7">
        <w:rPr>
          <w:rFonts w:ascii="Calibri" w:hAnsi="Calibri" w:cs="Calibri"/>
          <w:sz w:val="22"/>
        </w:rPr>
        <w:t>.”</w:t>
      </w:r>
      <w:r w:rsidR="008806CD" w:rsidRPr="004443C7">
        <w:rPr>
          <w:rFonts w:ascii="Calibri" w:hAnsi="Calibri" w:cs="Calibri"/>
          <w:sz w:val="22"/>
        </w:rPr>
        <w:t xml:space="preserve"> </w:t>
      </w:r>
    </w:p>
    <w:p w14:paraId="456C9685" w14:textId="77777777" w:rsidR="00BE5FA8" w:rsidRPr="004443C7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71D74554" w14:textId="5569E4C1" w:rsidR="00BE5FA8" w:rsidRPr="00BE5FA8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  <w:r w:rsidRPr="004443C7">
        <w:rPr>
          <w:rFonts w:ascii="Calibri" w:hAnsi="Calibri" w:cs="Calibri"/>
          <w:sz w:val="22"/>
        </w:rPr>
        <w:t xml:space="preserve">Apple, the world's largest company by market capitalization, </w:t>
      </w:r>
      <w:r w:rsidR="00FC0663" w:rsidRPr="004443C7">
        <w:rPr>
          <w:rFonts w:ascii="Calibri" w:hAnsi="Calibri" w:cs="Calibri"/>
          <w:sz w:val="22"/>
        </w:rPr>
        <w:t>has also been</w:t>
      </w:r>
      <w:r w:rsidRPr="004443C7">
        <w:rPr>
          <w:rFonts w:ascii="Calibri" w:hAnsi="Calibri" w:cs="Calibri"/>
          <w:sz w:val="22"/>
        </w:rPr>
        <w:t xml:space="preserve"> maximizing</w:t>
      </w:r>
      <w:r w:rsidRPr="00BE5FA8">
        <w:rPr>
          <w:rFonts w:ascii="Calibri" w:hAnsi="Calibri" w:cs="Calibri"/>
          <w:sz w:val="22"/>
        </w:rPr>
        <w:t xml:space="preserve"> shareholder returns after announcing in February 2018 that it would adopt a "Net Cash Neutral" policy with a goal of zero net cash. SM</w:t>
      </w:r>
      <w:r w:rsidR="007037CC">
        <w:rPr>
          <w:rFonts w:ascii="Calibri" w:hAnsi="Calibri" w:cs="Calibri"/>
          <w:sz w:val="22"/>
        </w:rPr>
        <w:t xml:space="preserve">’s new </w:t>
      </w:r>
      <w:r w:rsidRPr="00BE5FA8">
        <w:rPr>
          <w:rFonts w:ascii="Calibri" w:hAnsi="Calibri" w:cs="Calibri"/>
          <w:sz w:val="22"/>
        </w:rPr>
        <w:t>shareholder return policy</w:t>
      </w:r>
      <w:r w:rsidR="00425D08">
        <w:rPr>
          <w:rFonts w:ascii="Calibri" w:hAnsi="Calibri" w:cs="Calibri"/>
          <w:sz w:val="22"/>
        </w:rPr>
        <w:t xml:space="preserve"> </w:t>
      </w:r>
      <w:r w:rsidR="007037CC">
        <w:rPr>
          <w:rFonts w:ascii="Calibri" w:hAnsi="Calibri" w:cs="Calibri"/>
          <w:sz w:val="22"/>
        </w:rPr>
        <w:t>will maintain</w:t>
      </w:r>
      <w:r w:rsidR="008806CD">
        <w:rPr>
          <w:rFonts w:ascii="Calibri" w:hAnsi="Calibri" w:cs="Calibri"/>
          <w:sz w:val="22"/>
        </w:rPr>
        <w:t xml:space="preserve"> </w:t>
      </w:r>
      <w:r w:rsidRPr="00BE5FA8">
        <w:rPr>
          <w:rFonts w:ascii="Calibri" w:hAnsi="Calibri" w:cs="Calibri"/>
          <w:sz w:val="22"/>
        </w:rPr>
        <w:t>net debt between 0.5</w:t>
      </w:r>
      <w:r w:rsidR="007B5FDD">
        <w:rPr>
          <w:rFonts w:ascii="Calibri" w:hAnsi="Calibri" w:cs="Calibri"/>
          <w:sz w:val="22"/>
        </w:rPr>
        <w:t>x</w:t>
      </w:r>
      <w:r w:rsidRPr="00BE5FA8">
        <w:rPr>
          <w:rFonts w:ascii="Calibri" w:hAnsi="Calibri" w:cs="Calibri"/>
          <w:sz w:val="22"/>
        </w:rPr>
        <w:t xml:space="preserve"> </w:t>
      </w:r>
      <w:r w:rsidR="008806CD">
        <w:rPr>
          <w:rFonts w:ascii="Calibri" w:hAnsi="Calibri" w:cs="Calibri"/>
          <w:sz w:val="22"/>
        </w:rPr>
        <w:t>to</w:t>
      </w:r>
      <w:r w:rsidRPr="00BE5FA8">
        <w:rPr>
          <w:rFonts w:ascii="Calibri" w:hAnsi="Calibri" w:cs="Calibri"/>
          <w:sz w:val="22"/>
        </w:rPr>
        <w:t xml:space="preserve"> 1</w:t>
      </w:r>
      <w:r w:rsidR="007B5FDD">
        <w:rPr>
          <w:rFonts w:ascii="Calibri" w:hAnsi="Calibri" w:cs="Calibri"/>
          <w:sz w:val="22"/>
        </w:rPr>
        <w:t xml:space="preserve">x </w:t>
      </w:r>
      <w:r w:rsidR="008806CD">
        <w:rPr>
          <w:rFonts w:ascii="Calibri" w:hAnsi="Calibri" w:cs="Calibri"/>
          <w:sz w:val="22"/>
        </w:rPr>
        <w:t xml:space="preserve">the </w:t>
      </w:r>
      <w:r w:rsidR="00ED3FCD">
        <w:rPr>
          <w:rFonts w:ascii="Calibri" w:hAnsi="Calibri" w:cs="Calibri"/>
          <w:sz w:val="22"/>
        </w:rPr>
        <w:t xml:space="preserve">annual </w:t>
      </w:r>
      <w:r w:rsidRPr="00BE5FA8">
        <w:rPr>
          <w:rFonts w:ascii="Calibri" w:hAnsi="Calibri" w:cs="Calibri"/>
          <w:sz w:val="22"/>
        </w:rPr>
        <w:t xml:space="preserve">operating profit on a standalone basis each year, </w:t>
      </w:r>
      <w:r w:rsidR="00425D08">
        <w:rPr>
          <w:rFonts w:ascii="Calibri" w:hAnsi="Calibri" w:cs="Calibri"/>
          <w:sz w:val="22"/>
        </w:rPr>
        <w:t>to prioritize</w:t>
      </w:r>
      <w:r w:rsidR="00425D08" w:rsidRPr="00425D08">
        <w:rPr>
          <w:rFonts w:ascii="Calibri" w:hAnsi="Calibri" w:cs="Calibri"/>
          <w:sz w:val="22"/>
        </w:rPr>
        <w:t xml:space="preserve"> necessary investments in the business and </w:t>
      </w:r>
      <w:r w:rsidR="009605E8">
        <w:rPr>
          <w:rFonts w:ascii="Calibri" w:hAnsi="Calibri" w:cs="Calibri"/>
          <w:sz w:val="22"/>
        </w:rPr>
        <w:t>use</w:t>
      </w:r>
      <w:r w:rsidR="00425D08" w:rsidRPr="00425D08">
        <w:rPr>
          <w:rFonts w:ascii="Calibri" w:hAnsi="Calibri" w:cs="Calibri"/>
          <w:sz w:val="22"/>
        </w:rPr>
        <w:t xml:space="preserve"> the difference in net borrowings at the end of </w:t>
      </w:r>
      <w:r w:rsidR="009605E8">
        <w:rPr>
          <w:rFonts w:ascii="Calibri" w:hAnsi="Calibri" w:cs="Calibri"/>
          <w:sz w:val="22"/>
        </w:rPr>
        <w:t>each</w:t>
      </w:r>
      <w:r w:rsidR="00425D08" w:rsidRPr="00425D08">
        <w:rPr>
          <w:rFonts w:ascii="Calibri" w:hAnsi="Calibri" w:cs="Calibri"/>
          <w:sz w:val="22"/>
        </w:rPr>
        <w:t xml:space="preserve"> period to </w:t>
      </w:r>
      <w:r w:rsidR="00ED3FCD">
        <w:rPr>
          <w:rFonts w:ascii="Calibri" w:hAnsi="Calibri" w:cs="Calibri"/>
          <w:sz w:val="22"/>
        </w:rPr>
        <w:t>pay</w:t>
      </w:r>
      <w:r w:rsidR="00425D08" w:rsidRPr="00425D08">
        <w:rPr>
          <w:rFonts w:ascii="Calibri" w:hAnsi="Calibri" w:cs="Calibri"/>
          <w:sz w:val="22"/>
        </w:rPr>
        <w:t xml:space="preserve"> shareholder returns if </w:t>
      </w:r>
      <w:r w:rsidR="00FC0663">
        <w:rPr>
          <w:rFonts w:ascii="Calibri" w:hAnsi="Calibri" w:cs="Calibri"/>
          <w:sz w:val="22"/>
        </w:rPr>
        <w:t>the</w:t>
      </w:r>
      <w:r w:rsidR="00ED3FCD">
        <w:rPr>
          <w:rFonts w:ascii="Calibri" w:hAnsi="Calibri" w:cs="Calibri"/>
          <w:sz w:val="22"/>
        </w:rPr>
        <w:t xml:space="preserve"> figure is</w:t>
      </w:r>
      <w:r w:rsidR="00425D08" w:rsidRPr="00425D08">
        <w:rPr>
          <w:rFonts w:ascii="Calibri" w:hAnsi="Calibri" w:cs="Calibri"/>
          <w:sz w:val="22"/>
        </w:rPr>
        <w:t xml:space="preserve"> lower than the targeted net borrowings under the target capital structure.</w:t>
      </w:r>
    </w:p>
    <w:p w14:paraId="6A8B9FA0" w14:textId="77777777" w:rsidR="00BE5FA8" w:rsidRPr="00FC0663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09779D90" w14:textId="16586723" w:rsidR="00BE5FA8" w:rsidRPr="00BE5FA8" w:rsidRDefault="007B5FDD" w:rsidP="00712C58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Under the recently announced</w:t>
      </w:r>
      <w:r w:rsidR="00BE5FA8" w:rsidRPr="00BE5FA8">
        <w:rPr>
          <w:rFonts w:ascii="Calibri" w:hAnsi="Calibri" w:cs="Calibri"/>
          <w:sz w:val="22"/>
        </w:rPr>
        <w:t xml:space="preserve"> SM 3.0 strategy, SM</w:t>
      </w:r>
      <w:r w:rsidR="00C37FEA">
        <w:rPr>
          <w:rFonts w:ascii="Calibri" w:hAnsi="Calibri" w:cs="Calibri"/>
          <w:sz w:val="22"/>
        </w:rPr>
        <w:t xml:space="preserve"> plans to </w:t>
      </w:r>
      <w:r w:rsidR="00BE5FA8" w:rsidRPr="00BE5FA8">
        <w:rPr>
          <w:rFonts w:ascii="Calibri" w:hAnsi="Calibri" w:cs="Calibri"/>
          <w:sz w:val="22"/>
        </w:rPr>
        <w:t>execute KRW 1 trillion in investments over the next three years, which will be funded through</w:t>
      </w:r>
      <w:r w:rsidR="00425D08">
        <w:rPr>
          <w:rFonts w:ascii="Calibri" w:hAnsi="Calibri" w:cs="Calibri"/>
          <w:sz w:val="22"/>
        </w:rPr>
        <w:t xml:space="preserve"> (1)</w:t>
      </w:r>
      <w:r w:rsidR="00BE5FA8" w:rsidRPr="00BE5FA8">
        <w:rPr>
          <w:rFonts w:ascii="Calibri" w:hAnsi="Calibri" w:cs="Calibri"/>
          <w:sz w:val="22"/>
        </w:rPr>
        <w:t xml:space="preserve"> cash on hand</w:t>
      </w:r>
      <w:r w:rsidR="00425D08">
        <w:rPr>
          <w:rFonts w:ascii="Calibri" w:hAnsi="Calibri" w:cs="Calibri"/>
          <w:sz w:val="22"/>
        </w:rPr>
        <w:t xml:space="preserve"> (2)</w:t>
      </w:r>
      <w:r w:rsidR="00BE5FA8" w:rsidRPr="00BE5FA8">
        <w:rPr>
          <w:rFonts w:ascii="Calibri" w:hAnsi="Calibri" w:cs="Calibri"/>
          <w:sz w:val="22"/>
        </w:rPr>
        <w:t xml:space="preserve"> investment</w:t>
      </w:r>
      <w:r w:rsidR="00C04583">
        <w:rPr>
          <w:rFonts w:ascii="Calibri" w:hAnsi="Calibri" w:cs="Calibri"/>
          <w:sz w:val="22"/>
        </w:rPr>
        <w:t>s</w:t>
      </w:r>
      <w:r w:rsidR="00BE5FA8" w:rsidRPr="00BE5FA8">
        <w:rPr>
          <w:rFonts w:ascii="Calibri" w:hAnsi="Calibri" w:cs="Calibri"/>
          <w:sz w:val="22"/>
        </w:rPr>
        <w:t xml:space="preserve"> from strategic partners</w:t>
      </w:r>
      <w:r w:rsidR="00425D08">
        <w:rPr>
          <w:rFonts w:ascii="Calibri" w:hAnsi="Calibri" w:cs="Calibri"/>
          <w:sz w:val="22"/>
        </w:rPr>
        <w:t xml:space="preserve"> (3) </w:t>
      </w:r>
      <w:r w:rsidR="00BE5FA8" w:rsidRPr="00BE5FA8">
        <w:rPr>
          <w:rFonts w:ascii="Calibri" w:hAnsi="Calibri" w:cs="Calibri"/>
          <w:sz w:val="22"/>
        </w:rPr>
        <w:t>sale</w:t>
      </w:r>
      <w:r w:rsidR="00C04583">
        <w:rPr>
          <w:rFonts w:ascii="Calibri" w:hAnsi="Calibri" w:cs="Calibri"/>
          <w:sz w:val="22"/>
        </w:rPr>
        <w:t>s</w:t>
      </w:r>
      <w:r w:rsidR="00BE5FA8" w:rsidRPr="00BE5FA8">
        <w:rPr>
          <w:rFonts w:ascii="Calibri" w:hAnsi="Calibri" w:cs="Calibri"/>
          <w:sz w:val="22"/>
        </w:rPr>
        <w:t xml:space="preserve"> of non-core assets</w:t>
      </w:r>
      <w:r w:rsidR="00143E8D">
        <w:rPr>
          <w:rFonts w:ascii="Calibri" w:hAnsi="Calibri" w:cs="Calibri"/>
          <w:sz w:val="22"/>
        </w:rPr>
        <w:t>,</w:t>
      </w:r>
      <w:r w:rsidR="00425D08">
        <w:rPr>
          <w:rFonts w:ascii="Calibri" w:hAnsi="Calibri" w:cs="Calibri"/>
          <w:sz w:val="22"/>
        </w:rPr>
        <w:t xml:space="preserve"> </w:t>
      </w:r>
      <w:r w:rsidR="00BE5FA8" w:rsidRPr="00BE5FA8">
        <w:rPr>
          <w:rFonts w:ascii="Calibri" w:hAnsi="Calibri" w:cs="Calibri"/>
          <w:sz w:val="22"/>
        </w:rPr>
        <w:t>and</w:t>
      </w:r>
      <w:r w:rsidR="00425D08">
        <w:rPr>
          <w:rFonts w:ascii="Calibri" w:hAnsi="Calibri" w:cs="Calibri"/>
          <w:sz w:val="22"/>
        </w:rPr>
        <w:t xml:space="preserve"> (4)</w:t>
      </w:r>
      <w:r w:rsidR="00BE5FA8" w:rsidRPr="00BE5FA8">
        <w:rPr>
          <w:rFonts w:ascii="Calibri" w:hAnsi="Calibri" w:cs="Calibri"/>
          <w:sz w:val="22"/>
        </w:rPr>
        <w:t xml:space="preserve"> </w:t>
      </w:r>
      <w:r w:rsidR="00425D08">
        <w:rPr>
          <w:rFonts w:ascii="Calibri" w:hAnsi="Calibri" w:cs="Calibri"/>
          <w:sz w:val="22"/>
        </w:rPr>
        <w:t>loans</w:t>
      </w:r>
      <w:r w:rsidR="00BE5FA8" w:rsidRPr="00BE5FA8">
        <w:rPr>
          <w:rFonts w:ascii="Calibri" w:hAnsi="Calibri" w:cs="Calibri"/>
          <w:sz w:val="22"/>
        </w:rPr>
        <w:t xml:space="preserve">. </w:t>
      </w:r>
      <w:r w:rsidR="00425D08">
        <w:rPr>
          <w:rFonts w:ascii="Calibri" w:hAnsi="Calibri" w:cs="Calibri"/>
          <w:sz w:val="22"/>
        </w:rPr>
        <w:t xml:space="preserve">Even with the KRW 1 trillion investment, if </w:t>
      </w:r>
      <w:r w:rsidR="00425D08" w:rsidRPr="00BE5FA8">
        <w:rPr>
          <w:rFonts w:ascii="Calibri" w:hAnsi="Calibri" w:cs="Calibri"/>
          <w:sz w:val="22"/>
        </w:rPr>
        <w:t>SM 3.0 strategy is realized</w:t>
      </w:r>
      <w:r w:rsidR="00C04583">
        <w:rPr>
          <w:rFonts w:ascii="Calibri" w:hAnsi="Calibri" w:cs="Calibri"/>
          <w:sz w:val="22"/>
        </w:rPr>
        <w:t>,</w:t>
      </w:r>
      <w:r w:rsidR="00425D08" w:rsidRPr="00BE5FA8">
        <w:rPr>
          <w:rFonts w:ascii="Calibri" w:hAnsi="Calibri" w:cs="Calibri"/>
          <w:sz w:val="22"/>
        </w:rPr>
        <w:t xml:space="preserve"> </w:t>
      </w:r>
      <w:r w:rsidR="00425D08">
        <w:rPr>
          <w:rFonts w:ascii="Calibri" w:hAnsi="Calibri" w:cs="Calibri"/>
          <w:sz w:val="22"/>
        </w:rPr>
        <w:t xml:space="preserve">SM </w:t>
      </w:r>
      <w:r w:rsidR="00BE5FA8" w:rsidRPr="00BE5FA8">
        <w:rPr>
          <w:rFonts w:ascii="Calibri" w:hAnsi="Calibri" w:cs="Calibri"/>
          <w:sz w:val="22"/>
        </w:rPr>
        <w:t xml:space="preserve">will be able to achieve </w:t>
      </w:r>
      <w:r w:rsidR="00425D08">
        <w:rPr>
          <w:rFonts w:ascii="Calibri" w:hAnsi="Calibri" w:cs="Calibri"/>
          <w:sz w:val="22"/>
        </w:rPr>
        <w:t>its</w:t>
      </w:r>
      <w:r w:rsidR="00BE5FA8" w:rsidRPr="00BE5FA8">
        <w:rPr>
          <w:rFonts w:ascii="Calibri" w:hAnsi="Calibri" w:cs="Calibri"/>
          <w:sz w:val="22"/>
        </w:rPr>
        <w:t xml:space="preserve"> target capital structure (maintaining net debt of 0.5</w:t>
      </w:r>
      <w:r>
        <w:rPr>
          <w:rFonts w:ascii="Calibri" w:hAnsi="Calibri" w:cs="Calibri"/>
          <w:sz w:val="22"/>
        </w:rPr>
        <w:t>x</w:t>
      </w:r>
      <w:r w:rsidR="00BE5FA8" w:rsidRPr="00BE5FA8">
        <w:rPr>
          <w:rFonts w:ascii="Calibri" w:hAnsi="Calibri" w:cs="Calibri"/>
          <w:sz w:val="22"/>
        </w:rPr>
        <w:t xml:space="preserve"> to 1</w:t>
      </w:r>
      <w:r>
        <w:rPr>
          <w:rFonts w:ascii="Calibri" w:hAnsi="Calibri" w:cs="Calibri"/>
          <w:sz w:val="22"/>
        </w:rPr>
        <w:t xml:space="preserve">x </w:t>
      </w:r>
      <w:r w:rsidR="00BE5FA8" w:rsidRPr="00BE5FA8">
        <w:rPr>
          <w:rFonts w:ascii="Calibri" w:hAnsi="Calibri" w:cs="Calibri"/>
          <w:sz w:val="22"/>
        </w:rPr>
        <w:t xml:space="preserve">operating </w:t>
      </w:r>
      <w:r w:rsidR="00425D08">
        <w:rPr>
          <w:rFonts w:ascii="Calibri" w:hAnsi="Calibri" w:cs="Calibri"/>
          <w:sz w:val="22"/>
        </w:rPr>
        <w:t>profit</w:t>
      </w:r>
      <w:r w:rsidR="00BE5FA8" w:rsidRPr="00BE5FA8">
        <w:rPr>
          <w:rFonts w:ascii="Calibri" w:hAnsi="Calibri" w:cs="Calibri"/>
          <w:sz w:val="22"/>
        </w:rPr>
        <w:t xml:space="preserve">) </w:t>
      </w:r>
      <w:r w:rsidR="009605E8">
        <w:rPr>
          <w:rFonts w:ascii="Calibri" w:hAnsi="Calibri" w:cs="Calibri"/>
          <w:sz w:val="22"/>
        </w:rPr>
        <w:t>and secure</w:t>
      </w:r>
      <w:r w:rsidR="00BE5FA8" w:rsidRPr="00BE5FA8">
        <w:rPr>
          <w:rFonts w:ascii="Calibri" w:hAnsi="Calibri" w:cs="Calibri"/>
          <w:sz w:val="22"/>
        </w:rPr>
        <w:t xml:space="preserve"> cash inflows from the business</w:t>
      </w:r>
      <w:r w:rsidR="00425D08">
        <w:rPr>
          <w:rFonts w:ascii="Calibri" w:hAnsi="Calibri" w:cs="Calibri"/>
          <w:sz w:val="22"/>
        </w:rPr>
        <w:t xml:space="preserve">, </w:t>
      </w:r>
      <w:r w:rsidR="00BE5FA8" w:rsidRPr="00BE5FA8">
        <w:rPr>
          <w:rFonts w:ascii="Calibri" w:hAnsi="Calibri" w:cs="Calibri"/>
          <w:sz w:val="22"/>
        </w:rPr>
        <w:t>thereby raising funds for shareholder return</w:t>
      </w:r>
      <w:r w:rsidR="0060164C">
        <w:rPr>
          <w:rFonts w:ascii="Calibri" w:hAnsi="Calibri" w:cs="Calibri"/>
          <w:sz w:val="22"/>
        </w:rPr>
        <w:t>s</w:t>
      </w:r>
      <w:r w:rsidR="00BE5FA8" w:rsidRPr="00BE5FA8">
        <w:rPr>
          <w:rFonts w:ascii="Calibri" w:hAnsi="Calibri" w:cs="Calibri"/>
          <w:sz w:val="22"/>
        </w:rPr>
        <w:t xml:space="preserve">. In addition, the company </w:t>
      </w:r>
      <w:r w:rsidR="009605E8">
        <w:rPr>
          <w:rFonts w:ascii="Calibri" w:hAnsi="Calibri" w:cs="Calibri"/>
          <w:sz w:val="22"/>
        </w:rPr>
        <w:t>w</w:t>
      </w:r>
      <w:r w:rsidR="00BE5FA8" w:rsidRPr="00BE5FA8">
        <w:rPr>
          <w:rFonts w:ascii="Calibri" w:hAnsi="Calibri" w:cs="Calibri"/>
          <w:sz w:val="22"/>
        </w:rPr>
        <w:t>ill maintain a minimum</w:t>
      </w:r>
      <w:r w:rsidR="00143E8D">
        <w:rPr>
          <w:rFonts w:ascii="Calibri" w:hAnsi="Calibri" w:cs="Calibri"/>
          <w:sz w:val="22"/>
        </w:rPr>
        <w:t xml:space="preserve"> </w:t>
      </w:r>
      <w:r w:rsidR="00BE5FA8" w:rsidRPr="00BE5FA8">
        <w:rPr>
          <w:rFonts w:ascii="Calibri" w:hAnsi="Calibri" w:cs="Calibri"/>
          <w:sz w:val="22"/>
        </w:rPr>
        <w:t xml:space="preserve">30% of net income for </w:t>
      </w:r>
      <w:r w:rsidR="009605E8">
        <w:rPr>
          <w:rFonts w:ascii="Calibri" w:hAnsi="Calibri" w:cs="Calibri"/>
          <w:sz w:val="22"/>
        </w:rPr>
        <w:t>shareholder returns</w:t>
      </w:r>
      <w:r w:rsidR="00C04583">
        <w:rPr>
          <w:rFonts w:ascii="Calibri" w:hAnsi="Calibri" w:cs="Calibri"/>
          <w:sz w:val="22"/>
        </w:rPr>
        <w:t>,</w:t>
      </w:r>
      <w:r w:rsidR="00BE5FA8" w:rsidRPr="00BE5FA8">
        <w:rPr>
          <w:rFonts w:ascii="Calibri" w:hAnsi="Calibri" w:cs="Calibri"/>
          <w:sz w:val="22"/>
        </w:rPr>
        <w:t xml:space="preserve"> even if the amount of funds available for </w:t>
      </w:r>
      <w:r w:rsidR="0088770C">
        <w:rPr>
          <w:rFonts w:ascii="Calibri" w:hAnsi="Calibri" w:cs="Calibri"/>
          <w:sz w:val="22"/>
        </w:rPr>
        <w:t>shareholder returns</w:t>
      </w:r>
      <w:r w:rsidR="00BE5FA8" w:rsidRPr="00BE5FA8">
        <w:rPr>
          <w:rFonts w:ascii="Calibri" w:hAnsi="Calibri" w:cs="Calibri"/>
          <w:sz w:val="22"/>
        </w:rPr>
        <w:t xml:space="preserve"> </w:t>
      </w:r>
      <w:proofErr w:type="gramStart"/>
      <w:r w:rsidR="00BE5FA8" w:rsidRPr="00BE5FA8">
        <w:rPr>
          <w:rFonts w:ascii="Calibri" w:hAnsi="Calibri" w:cs="Calibri"/>
          <w:sz w:val="22"/>
        </w:rPr>
        <w:t>in a given year</w:t>
      </w:r>
      <w:proofErr w:type="gramEnd"/>
      <w:r w:rsidR="00BE5FA8" w:rsidRPr="00BE5FA8">
        <w:rPr>
          <w:rFonts w:ascii="Calibri" w:hAnsi="Calibri" w:cs="Calibri"/>
          <w:sz w:val="22"/>
        </w:rPr>
        <w:t xml:space="preserve"> is reduced due to intensive investment</w:t>
      </w:r>
      <w:r w:rsidR="009605E8">
        <w:rPr>
          <w:rFonts w:ascii="Calibri" w:hAnsi="Calibri" w:cs="Calibri"/>
          <w:sz w:val="22"/>
        </w:rPr>
        <w:t xml:space="preserve">, to increase predictability for </w:t>
      </w:r>
      <w:r w:rsidR="00C04583">
        <w:rPr>
          <w:rFonts w:ascii="Calibri" w:hAnsi="Calibri" w:cs="Calibri"/>
          <w:sz w:val="22"/>
        </w:rPr>
        <w:t xml:space="preserve">the </w:t>
      </w:r>
      <w:r w:rsidR="009605E8">
        <w:rPr>
          <w:rFonts w:ascii="Calibri" w:hAnsi="Calibri" w:cs="Calibri"/>
          <w:sz w:val="22"/>
        </w:rPr>
        <w:t>shareholders</w:t>
      </w:r>
      <w:r w:rsidR="007D37A7">
        <w:rPr>
          <w:rFonts w:ascii="Calibri" w:hAnsi="Calibri" w:cs="Calibri"/>
          <w:sz w:val="22"/>
        </w:rPr>
        <w:t>.</w:t>
      </w:r>
      <w:r w:rsidR="00BE5FA8" w:rsidRPr="00BE5FA8">
        <w:rPr>
          <w:rFonts w:ascii="Calibri" w:hAnsi="Calibri" w:cs="Calibri"/>
          <w:sz w:val="22"/>
        </w:rPr>
        <w:t xml:space="preserve"> </w:t>
      </w:r>
    </w:p>
    <w:p w14:paraId="4CE44805" w14:textId="77777777" w:rsidR="00BE5FA8" w:rsidRPr="00BE5FA8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549E83F5" w14:textId="453FF0E4" w:rsidR="00BE5FA8" w:rsidRPr="00BE5FA8" w:rsidRDefault="007D37A7" w:rsidP="00712C58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Through the</w:t>
      </w:r>
      <w:r w:rsidR="00BE5FA8" w:rsidRPr="00BE5FA8">
        <w:rPr>
          <w:rFonts w:ascii="Calibri" w:hAnsi="Calibri" w:cs="Calibri"/>
          <w:sz w:val="22"/>
        </w:rPr>
        <w:t xml:space="preserve"> announc</w:t>
      </w:r>
      <w:r>
        <w:rPr>
          <w:rFonts w:ascii="Calibri" w:hAnsi="Calibri" w:cs="Calibri"/>
          <w:sz w:val="22"/>
        </w:rPr>
        <w:t>ement of</w:t>
      </w:r>
      <w:r w:rsidR="00BE5FA8" w:rsidRPr="00BE5FA8">
        <w:rPr>
          <w:rFonts w:ascii="Calibri" w:hAnsi="Calibri" w:cs="Calibri"/>
          <w:sz w:val="22"/>
        </w:rPr>
        <w:t xml:space="preserve"> the new financial strategy and expanded shareholder return policy</w:t>
      </w:r>
      <w:r>
        <w:rPr>
          <w:rFonts w:ascii="Calibri" w:hAnsi="Calibri" w:cs="Calibri"/>
          <w:sz w:val="22"/>
        </w:rPr>
        <w:t xml:space="preserve">, </w:t>
      </w:r>
      <w:r w:rsidR="00ED3FCD">
        <w:rPr>
          <w:rFonts w:ascii="Calibri" w:hAnsi="Calibri" w:cs="Calibri"/>
          <w:sz w:val="22"/>
        </w:rPr>
        <w:t>as well as</w:t>
      </w:r>
      <w:r w:rsidR="00BE5FA8" w:rsidRPr="00BE5FA8">
        <w:rPr>
          <w:rFonts w:ascii="Calibri" w:hAnsi="Calibri" w:cs="Calibri"/>
          <w:sz w:val="22"/>
        </w:rPr>
        <w:t xml:space="preserve"> </w:t>
      </w:r>
      <w:r w:rsidR="00C04583">
        <w:rPr>
          <w:rFonts w:ascii="Calibri" w:hAnsi="Calibri" w:cs="Calibri"/>
          <w:sz w:val="22"/>
        </w:rPr>
        <w:t xml:space="preserve">the </w:t>
      </w:r>
      <w:r w:rsidR="00BE5FA8" w:rsidRPr="00BE5FA8">
        <w:rPr>
          <w:rFonts w:ascii="Calibri" w:hAnsi="Calibri" w:cs="Calibri"/>
          <w:sz w:val="22"/>
        </w:rPr>
        <w:t xml:space="preserve">three previous announcements of </w:t>
      </w:r>
      <w:r w:rsidR="0088770C">
        <w:rPr>
          <w:rFonts w:ascii="Calibri" w:hAnsi="Calibri" w:cs="Calibri"/>
          <w:sz w:val="22"/>
        </w:rPr>
        <w:t>the</w:t>
      </w:r>
      <w:r w:rsidR="00BE5FA8" w:rsidRPr="00BE5FA8">
        <w:rPr>
          <w:rFonts w:ascii="Calibri" w:hAnsi="Calibri" w:cs="Calibri"/>
          <w:sz w:val="22"/>
        </w:rPr>
        <w:t xml:space="preserve"> SM 3.0 strategy, </w:t>
      </w:r>
      <w:r w:rsidR="0088770C">
        <w:rPr>
          <w:rFonts w:ascii="Calibri" w:hAnsi="Calibri" w:cs="Calibri"/>
          <w:sz w:val="22"/>
        </w:rPr>
        <w:t xml:space="preserve">SM has </w:t>
      </w:r>
      <w:r w:rsidR="00ED3FCD">
        <w:rPr>
          <w:rFonts w:ascii="Calibri" w:hAnsi="Calibri" w:cs="Calibri"/>
          <w:sz w:val="22"/>
        </w:rPr>
        <w:t xml:space="preserve">been </w:t>
      </w:r>
      <w:r w:rsidR="00BE5FA8" w:rsidRPr="00BE5FA8">
        <w:rPr>
          <w:rFonts w:ascii="Calibri" w:hAnsi="Calibri" w:cs="Calibri"/>
          <w:sz w:val="22"/>
        </w:rPr>
        <w:t>consistently</w:t>
      </w:r>
      <w:r w:rsidR="0088770C">
        <w:rPr>
          <w:rFonts w:ascii="Calibri" w:hAnsi="Calibri" w:cs="Calibri"/>
          <w:sz w:val="22"/>
        </w:rPr>
        <w:t xml:space="preserve"> </w:t>
      </w:r>
      <w:r w:rsidR="00BE5FA8" w:rsidRPr="00BE5FA8">
        <w:rPr>
          <w:rFonts w:ascii="Calibri" w:hAnsi="Calibri" w:cs="Calibri"/>
          <w:sz w:val="22"/>
        </w:rPr>
        <w:t xml:space="preserve">promoting </w:t>
      </w:r>
      <w:r w:rsidR="00ED3FCD">
        <w:rPr>
          <w:rFonts w:ascii="Calibri" w:hAnsi="Calibri" w:cs="Calibri"/>
          <w:sz w:val="22"/>
        </w:rPr>
        <w:t xml:space="preserve">its new </w:t>
      </w:r>
      <w:r w:rsidR="0088770C">
        <w:rPr>
          <w:rFonts w:ascii="Calibri" w:hAnsi="Calibri" w:cs="Calibri"/>
          <w:sz w:val="22"/>
        </w:rPr>
        <w:t xml:space="preserve">management </w:t>
      </w:r>
      <w:r w:rsidR="00ED3496">
        <w:rPr>
          <w:rFonts w:ascii="Calibri" w:hAnsi="Calibri" w:cs="Calibri"/>
          <w:sz w:val="22"/>
        </w:rPr>
        <w:t>policies</w:t>
      </w:r>
      <w:r w:rsidR="0088770C">
        <w:rPr>
          <w:rFonts w:ascii="Calibri" w:hAnsi="Calibri" w:cs="Calibri"/>
          <w:sz w:val="22"/>
        </w:rPr>
        <w:t xml:space="preserve"> that will</w:t>
      </w:r>
      <w:r w:rsidR="00BE5FA8" w:rsidRPr="00BE5FA8">
        <w:rPr>
          <w:rFonts w:ascii="Calibri" w:hAnsi="Calibri" w:cs="Calibri"/>
          <w:sz w:val="22"/>
        </w:rPr>
        <w:t xml:space="preserve"> enhance total shareholder return </w:t>
      </w:r>
      <w:r w:rsidR="00D13E26">
        <w:rPr>
          <w:rFonts w:ascii="Calibri" w:hAnsi="Calibri" w:cs="Calibri"/>
          <w:sz w:val="22"/>
        </w:rPr>
        <w:t xml:space="preserve">and </w:t>
      </w:r>
      <w:r w:rsidR="00BE5FA8" w:rsidRPr="00BE5FA8">
        <w:rPr>
          <w:rFonts w:ascii="Calibri" w:hAnsi="Calibri" w:cs="Calibri"/>
          <w:sz w:val="22"/>
        </w:rPr>
        <w:t>not just benefit specific shareholders.</w:t>
      </w:r>
      <w:r w:rsidR="00C67350">
        <w:rPr>
          <w:rFonts w:ascii="Calibri" w:hAnsi="Calibri" w:cs="Calibri"/>
          <w:sz w:val="22"/>
        </w:rPr>
        <w:t xml:space="preserve"> </w:t>
      </w:r>
    </w:p>
    <w:p w14:paraId="603939E6" w14:textId="7D6FFF29" w:rsidR="00BE5FA8" w:rsidRDefault="00BE5FA8" w:rsidP="00712C58">
      <w:pPr>
        <w:spacing w:after="0" w:line="240" w:lineRule="auto"/>
        <w:rPr>
          <w:rFonts w:ascii="Calibri" w:hAnsi="Calibri" w:cs="Calibri"/>
          <w:sz w:val="22"/>
        </w:rPr>
      </w:pPr>
    </w:p>
    <w:p w14:paraId="4C9CC420" w14:textId="17EBE520" w:rsidR="00C67350" w:rsidRPr="00BE5FA8" w:rsidRDefault="00C67350" w:rsidP="00712C58">
      <w:pPr>
        <w:spacing w:after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sz w:val="22"/>
        </w:rPr>
        <w:t>#</w:t>
      </w:r>
      <w:r>
        <w:rPr>
          <w:rFonts w:ascii="Calibri" w:hAnsi="Calibri" w:cs="Calibri"/>
          <w:sz w:val="22"/>
        </w:rPr>
        <w:t>##</w:t>
      </w:r>
    </w:p>
    <w:sectPr w:rsidR="00C67350" w:rsidRPr="00BE5F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BE48" w14:textId="77777777" w:rsidR="005A2A5F" w:rsidRDefault="005A2A5F" w:rsidP="009169D8">
      <w:pPr>
        <w:spacing w:after="0" w:line="240" w:lineRule="auto"/>
      </w:pPr>
      <w:r>
        <w:separator/>
      </w:r>
    </w:p>
  </w:endnote>
  <w:endnote w:type="continuationSeparator" w:id="0">
    <w:p w14:paraId="3E133B6C" w14:textId="77777777" w:rsidR="005A2A5F" w:rsidRDefault="005A2A5F" w:rsidP="0091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4642" w14:textId="77777777" w:rsidR="005A2A5F" w:rsidRDefault="005A2A5F" w:rsidP="009169D8">
      <w:pPr>
        <w:spacing w:after="0" w:line="240" w:lineRule="auto"/>
      </w:pPr>
      <w:r>
        <w:separator/>
      </w:r>
    </w:p>
  </w:footnote>
  <w:footnote w:type="continuationSeparator" w:id="0">
    <w:p w14:paraId="589202DB" w14:textId="77777777" w:rsidR="005A2A5F" w:rsidRDefault="005A2A5F" w:rsidP="0091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CB"/>
    <w:multiLevelType w:val="hybridMultilevel"/>
    <w:tmpl w:val="72D6DE82"/>
    <w:lvl w:ilvl="0" w:tplc="D602AA2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CD76F4"/>
    <w:multiLevelType w:val="hybridMultilevel"/>
    <w:tmpl w:val="E3CCA9A0"/>
    <w:lvl w:ilvl="0" w:tplc="07A49650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53381561">
    <w:abstractNumId w:val="0"/>
  </w:num>
  <w:num w:numId="2" w16cid:durableId="130227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A8"/>
    <w:rsid w:val="000356DB"/>
    <w:rsid w:val="00042D67"/>
    <w:rsid w:val="00070B58"/>
    <w:rsid w:val="000B1DBD"/>
    <w:rsid w:val="00143E8D"/>
    <w:rsid w:val="00177127"/>
    <w:rsid w:val="002F1DF0"/>
    <w:rsid w:val="0034072B"/>
    <w:rsid w:val="003622F5"/>
    <w:rsid w:val="00362A16"/>
    <w:rsid w:val="00394CEC"/>
    <w:rsid w:val="00425D08"/>
    <w:rsid w:val="004360F2"/>
    <w:rsid w:val="004443C7"/>
    <w:rsid w:val="00486183"/>
    <w:rsid w:val="00491CAC"/>
    <w:rsid w:val="005171D0"/>
    <w:rsid w:val="00581ECB"/>
    <w:rsid w:val="005A2A5F"/>
    <w:rsid w:val="0060164C"/>
    <w:rsid w:val="00624743"/>
    <w:rsid w:val="0065186E"/>
    <w:rsid w:val="007037CC"/>
    <w:rsid w:val="00712C58"/>
    <w:rsid w:val="007B5FDD"/>
    <w:rsid w:val="007D37A7"/>
    <w:rsid w:val="007F29B0"/>
    <w:rsid w:val="007F34E5"/>
    <w:rsid w:val="00820CE9"/>
    <w:rsid w:val="00853D03"/>
    <w:rsid w:val="008806CD"/>
    <w:rsid w:val="0088770C"/>
    <w:rsid w:val="008B591A"/>
    <w:rsid w:val="009169D8"/>
    <w:rsid w:val="00923C28"/>
    <w:rsid w:val="009605E8"/>
    <w:rsid w:val="00992B39"/>
    <w:rsid w:val="009E09E9"/>
    <w:rsid w:val="00A90EA0"/>
    <w:rsid w:val="00AF35E0"/>
    <w:rsid w:val="00B41B53"/>
    <w:rsid w:val="00B90F12"/>
    <w:rsid w:val="00BE5FA8"/>
    <w:rsid w:val="00C04583"/>
    <w:rsid w:val="00C3633F"/>
    <w:rsid w:val="00C37FEA"/>
    <w:rsid w:val="00C67350"/>
    <w:rsid w:val="00CD2A17"/>
    <w:rsid w:val="00D13E26"/>
    <w:rsid w:val="00D33C00"/>
    <w:rsid w:val="00DC61EB"/>
    <w:rsid w:val="00E22CCA"/>
    <w:rsid w:val="00EA5B2A"/>
    <w:rsid w:val="00EB2DA4"/>
    <w:rsid w:val="00ED3496"/>
    <w:rsid w:val="00ED3FCD"/>
    <w:rsid w:val="00FB45BF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702D1"/>
  <w15:chartTrackingRefBased/>
  <w15:docId w15:val="{C9C41FF3-7B1D-44DE-AB96-D40DC3D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9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169D8"/>
  </w:style>
  <w:style w:type="paragraph" w:styleId="a4">
    <w:name w:val="footer"/>
    <w:basedOn w:val="a"/>
    <w:link w:val="Char0"/>
    <w:uiPriority w:val="99"/>
    <w:unhideWhenUsed/>
    <w:rsid w:val="009169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169D8"/>
  </w:style>
  <w:style w:type="paragraph" w:styleId="a5">
    <w:name w:val="Revision"/>
    <w:hidden/>
    <w:uiPriority w:val="99"/>
    <w:semiHidden/>
    <w:rsid w:val="000B1DBD"/>
    <w:pPr>
      <w:spacing w:after="0" w:line="240" w:lineRule="auto"/>
      <w:jc w:val="left"/>
    </w:pPr>
  </w:style>
  <w:style w:type="paragraph" w:styleId="a6">
    <w:name w:val="List Paragraph"/>
    <w:basedOn w:val="a"/>
    <w:uiPriority w:val="34"/>
    <w:qFormat/>
    <w:rsid w:val="008B59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2023-02-27T07:23:00Z</dcterms:created>
  <dcterms:modified xsi:type="dcterms:W3CDTF">2023-02-27T07:23:00Z</dcterms:modified>
</cp:coreProperties>
</file>